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1D60B" w14:textId="68B58BB3" w:rsidR="00F63906" w:rsidRDefault="00F63906" w:rsidP="00F63906">
      <w:pPr>
        <w:pStyle w:val="Heading1"/>
        <w:rPr>
          <w:rFonts w:ascii="Arial" w:hAnsi="Arial" w:cs="Arial"/>
          <w:lang w:val="en-GB"/>
        </w:rPr>
      </w:pPr>
      <w:r>
        <w:rPr>
          <w:rFonts w:ascii="Arial" w:hAnsi="Arial" w:cs="Arial"/>
          <w:lang w:val="en-GB"/>
        </w:rPr>
        <w:t>Felicia Lauw</w:t>
      </w:r>
    </w:p>
    <w:p w14:paraId="30075C77" w14:textId="218986CF" w:rsidR="00F63906" w:rsidRPr="00F63906" w:rsidRDefault="00F63906" w:rsidP="00F63906">
      <w:pPr>
        <w:rPr>
          <w:lang w:val="en-GB"/>
        </w:rPr>
      </w:pPr>
    </w:p>
    <w:p w14:paraId="29462F41" w14:textId="77777777" w:rsidR="008E4D1E" w:rsidRPr="009A4695" w:rsidRDefault="0017070D" w:rsidP="008E4D1E">
      <w:pPr>
        <w:pStyle w:val="Heading2"/>
        <w:rPr>
          <w:rFonts w:ascii="Arial" w:hAnsi="Arial" w:cs="Arial"/>
          <w:sz w:val="24"/>
          <w:szCs w:val="24"/>
          <w:lang w:val="en-GB"/>
        </w:rPr>
      </w:pPr>
      <w:r w:rsidRPr="009A4695">
        <w:rPr>
          <w:rFonts w:ascii="Arial" w:hAnsi="Arial" w:cs="Arial"/>
          <w:sz w:val="24"/>
          <w:szCs w:val="24"/>
          <w:lang w:val="en-GB"/>
        </w:rPr>
        <w:t xml:space="preserve">Who I </w:t>
      </w:r>
      <w:proofErr w:type="gramStart"/>
      <w:r w:rsidRPr="009A4695">
        <w:rPr>
          <w:rFonts w:ascii="Arial" w:hAnsi="Arial" w:cs="Arial"/>
          <w:sz w:val="24"/>
          <w:szCs w:val="24"/>
          <w:lang w:val="en-GB"/>
        </w:rPr>
        <w:t>am</w:t>
      </w:r>
      <w:proofErr w:type="gramEnd"/>
    </w:p>
    <w:p w14:paraId="40E1FA63" w14:textId="4156515B" w:rsidR="009576C5" w:rsidRDefault="009576C5" w:rsidP="00F63906">
      <w:pPr>
        <w:tabs>
          <w:tab w:val="left" w:pos="5660"/>
        </w:tabs>
        <w:rPr>
          <w:rFonts w:ascii="Arial" w:hAnsi="Arial" w:cs="Arial"/>
          <w:szCs w:val="22"/>
          <w:lang w:eastAsia="zh-CN"/>
        </w:rPr>
      </w:pPr>
      <w:r>
        <w:rPr>
          <w:rFonts w:ascii="Arial" w:hAnsi="Arial" w:cs="Arial"/>
          <w:noProof/>
          <w:szCs w:val="22"/>
          <w:lang w:eastAsia="zh-CN"/>
        </w:rPr>
        <w:drawing>
          <wp:anchor distT="0" distB="0" distL="114300" distR="114300" simplePos="0" relativeHeight="251659264" behindDoc="0" locked="0" layoutInCell="1" allowOverlap="1" wp14:anchorId="281F900C" wp14:editId="4E17293F">
            <wp:simplePos x="0" y="0"/>
            <wp:positionH relativeFrom="margin">
              <wp:posOffset>2990215</wp:posOffset>
            </wp:positionH>
            <wp:positionV relativeFrom="margin">
              <wp:posOffset>2567647</wp:posOffset>
            </wp:positionV>
            <wp:extent cx="3112135" cy="2383790"/>
            <wp:effectExtent l="0" t="0" r="0" b="0"/>
            <wp:wrapSquare wrapText="bothSides"/>
            <wp:docPr id="3" name="Picture 3" descr="A small boat in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mall boat in a body of water&#10;&#10;Description automatically generated"/>
                    <pic:cNvPicPr/>
                  </pic:nvPicPr>
                  <pic:blipFill rotWithShape="1">
                    <a:blip r:embed="rId7" cstate="print">
                      <a:extLst>
                        <a:ext uri="{28A0092B-C50C-407E-A947-70E740481C1C}">
                          <a14:useLocalDpi xmlns:a14="http://schemas.microsoft.com/office/drawing/2010/main" val="0"/>
                        </a:ext>
                      </a:extLst>
                    </a:blip>
                    <a:srcRect l="-2" t="-2" r="3740" b="1681"/>
                    <a:stretch/>
                  </pic:blipFill>
                  <pic:spPr bwMode="auto">
                    <a:xfrm>
                      <a:off x="0" y="0"/>
                      <a:ext cx="3112135" cy="2383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3906" w:rsidRPr="00F63906">
        <w:rPr>
          <w:rFonts w:ascii="Arial" w:hAnsi="Arial" w:cs="Arial"/>
          <w:szCs w:val="22"/>
          <w:lang w:eastAsia="zh-CN"/>
        </w:rPr>
        <w:t>I feel most alive when I am engaged in deep meaningful conversations. My purpose is to bring clarity and ease to support the transition of growth and development</w:t>
      </w:r>
      <w:r w:rsidR="0021786D">
        <w:rPr>
          <w:rFonts w:ascii="Arial" w:hAnsi="Arial" w:cs="Arial"/>
          <w:szCs w:val="22"/>
          <w:lang w:eastAsia="zh-CN"/>
        </w:rPr>
        <w:t xml:space="preserve"> in people, communities and systems</w:t>
      </w:r>
      <w:r w:rsidR="00F63906" w:rsidRPr="00F63906">
        <w:rPr>
          <w:rFonts w:ascii="Arial" w:hAnsi="Arial" w:cs="Arial"/>
          <w:szCs w:val="22"/>
          <w:lang w:eastAsia="zh-CN"/>
        </w:rPr>
        <w:t xml:space="preserve">. Growing up in Singapore and working nomadically and globally has provided a chance to build muscles of working with paradoxes, alignments and cultural diversity. I am grateful for the many teachers and opportunities in my life to re-consider some of my known and unknown habitual beliefs and gift myself with a chance to re-decide. </w:t>
      </w:r>
      <w:r w:rsidR="00445C83">
        <w:rPr>
          <w:rFonts w:ascii="Arial" w:hAnsi="Arial" w:cs="Arial"/>
          <w:szCs w:val="22"/>
          <w:lang w:eastAsia="zh-CN"/>
        </w:rPr>
        <w:t>I</w:t>
      </w:r>
      <w:r w:rsidR="0021786D">
        <w:rPr>
          <w:rFonts w:ascii="Arial" w:hAnsi="Arial" w:cs="Arial"/>
          <w:szCs w:val="22"/>
          <w:lang w:eastAsia="zh-CN"/>
        </w:rPr>
        <w:t>n supervision, creating psychological safety to explore one’s practice with courage and candor in service of our clients, organization and community is really important to me.</w:t>
      </w:r>
      <w:r w:rsidR="00DE63A7">
        <w:rPr>
          <w:rFonts w:ascii="Arial" w:hAnsi="Arial" w:cs="Arial"/>
          <w:szCs w:val="22"/>
          <w:lang w:eastAsia="zh-CN"/>
        </w:rPr>
        <w:t xml:space="preserve"> </w:t>
      </w:r>
    </w:p>
    <w:p w14:paraId="23E5F6AC" w14:textId="7CBF7FC4" w:rsidR="00F63906" w:rsidRPr="00F63906" w:rsidRDefault="00DE63A7" w:rsidP="009576C5">
      <w:pPr>
        <w:tabs>
          <w:tab w:val="left" w:pos="5660"/>
        </w:tabs>
        <w:rPr>
          <w:rFonts w:ascii="Arial" w:hAnsi="Arial" w:cs="Arial"/>
          <w:szCs w:val="22"/>
          <w:lang w:eastAsia="zh-CN"/>
        </w:rPr>
      </w:pPr>
      <w:r>
        <w:rPr>
          <w:rFonts w:ascii="Arial" w:hAnsi="Arial" w:cs="Arial"/>
          <w:szCs w:val="22"/>
          <w:lang w:eastAsia="zh-CN"/>
        </w:rPr>
        <w:t xml:space="preserve">I endeavor to see the world through the practice of </w:t>
      </w:r>
      <w:proofErr w:type="spellStart"/>
      <w:r>
        <w:rPr>
          <w:rFonts w:ascii="Arial" w:hAnsi="Arial" w:cs="Arial"/>
          <w:szCs w:val="22"/>
          <w:lang w:eastAsia="zh-CN"/>
        </w:rPr>
        <w:t>watercolour</w:t>
      </w:r>
      <w:proofErr w:type="spellEnd"/>
      <w:r w:rsidR="009576C5">
        <w:rPr>
          <w:rFonts w:ascii="Arial" w:hAnsi="Arial" w:cs="Arial"/>
          <w:szCs w:val="22"/>
          <w:lang w:eastAsia="zh-CN"/>
        </w:rPr>
        <w:t xml:space="preserve"> pieces;</w:t>
      </w:r>
      <w:r>
        <w:rPr>
          <w:rFonts w:ascii="Arial" w:hAnsi="Arial" w:cs="Arial"/>
          <w:szCs w:val="22"/>
          <w:lang w:eastAsia="zh-CN"/>
        </w:rPr>
        <w:t xml:space="preserve"> the first wash, foreground, background, </w:t>
      </w:r>
      <w:r w:rsidR="009576C5">
        <w:rPr>
          <w:rFonts w:ascii="Arial" w:hAnsi="Arial" w:cs="Arial"/>
          <w:szCs w:val="22"/>
          <w:lang w:eastAsia="zh-CN"/>
        </w:rPr>
        <w:t>light and shadows to accentuate the focus object are all part of the beautiful composition of coaching supervision. Coaching supervision and painting are my anchors in continuous practice of compassion and kind intentions.</w:t>
      </w:r>
    </w:p>
    <w:p w14:paraId="066A2743" w14:textId="220A56D6" w:rsidR="00F63906" w:rsidRPr="00F63906" w:rsidRDefault="00F63906" w:rsidP="00F63906">
      <w:pPr>
        <w:rPr>
          <w:szCs w:val="22"/>
        </w:rPr>
      </w:pPr>
      <w:r w:rsidRPr="00F63906">
        <w:rPr>
          <w:szCs w:val="22"/>
        </w:rPr>
        <w:t>Having deep and reflective conversations and being available for and connecting with another person is fun for me, so I am grateful that I do not need that distinction between work and play. At the same time, I attend to my own person with a ritual of journaling, meditation, painting, yoga, walks and working with a supervisor to support me to be “fit for practice” and maintain consistent quality of work for my clients.</w:t>
      </w:r>
    </w:p>
    <w:p w14:paraId="3170EE70" w14:textId="77777777" w:rsidR="00F63906" w:rsidRPr="00B57DA8" w:rsidRDefault="00F63906" w:rsidP="00F63906">
      <w:pPr>
        <w:tabs>
          <w:tab w:val="left" w:pos="5660"/>
        </w:tabs>
        <w:rPr>
          <w:rFonts w:asciiTheme="minorHAnsi" w:hAnsiTheme="minorHAnsi" w:cstheme="minorHAnsi"/>
          <w:b/>
          <w:szCs w:val="22"/>
          <w:lang w:eastAsia="zh-CN"/>
        </w:rPr>
      </w:pPr>
    </w:p>
    <w:p w14:paraId="425FF291" w14:textId="77777777" w:rsidR="00F63906" w:rsidRPr="009A4695" w:rsidRDefault="00F63906" w:rsidP="00F63906">
      <w:pPr>
        <w:rPr>
          <w:rStyle w:val="Heading2Char"/>
        </w:rPr>
      </w:pPr>
      <w:r w:rsidRPr="009A4695">
        <w:rPr>
          <w:rStyle w:val="Heading2Char"/>
          <w:rFonts w:ascii="Arial" w:hAnsi="Arial" w:cs="Arial"/>
          <w:sz w:val="24"/>
          <w:szCs w:val="24"/>
        </w:rPr>
        <w:t>How I supervise</w:t>
      </w:r>
    </w:p>
    <w:p w14:paraId="1AEDABC6" w14:textId="2B2DDBF7" w:rsidR="00F63906" w:rsidRDefault="00F63906" w:rsidP="00F63906">
      <w:pPr>
        <w:tabs>
          <w:tab w:val="left" w:pos="5660"/>
        </w:tabs>
        <w:rPr>
          <w:rFonts w:ascii="Arial" w:hAnsi="Arial" w:cs="Arial"/>
          <w:szCs w:val="22"/>
          <w:lang w:eastAsia="zh-CN"/>
        </w:rPr>
      </w:pPr>
      <w:r w:rsidRPr="00F63906">
        <w:rPr>
          <w:rFonts w:ascii="Arial" w:hAnsi="Arial" w:cs="Arial"/>
          <w:szCs w:val="22"/>
          <w:lang w:eastAsia="zh-CN"/>
        </w:rPr>
        <w:t xml:space="preserve">My tapestry of supervision work is made up of a paradoxical space of structure, pragmatism and expansive wondering. Labeled as an extreme introvert on certain psychometric assessment, I stretch myself with ease to hold space for enquiries, weaving the energetic field of head, heart and gut; have the confidence to get into the “not-knowing” space for insights from higher wisdom to emerge. In doing so, the other person leaves the conversation more aware, more awake and figuratively “come home to their brilliance.” Colleagues often describe me as “straight talking, </w:t>
      </w:r>
      <w:r w:rsidRPr="00F63906">
        <w:rPr>
          <w:rFonts w:ascii="Arial" w:hAnsi="Arial" w:cs="Arial"/>
          <w:i/>
          <w:szCs w:val="22"/>
          <w:lang w:eastAsia="zh-CN"/>
        </w:rPr>
        <w:t>quiet presence, firm and still</w:t>
      </w:r>
      <w:r w:rsidRPr="00F63906">
        <w:rPr>
          <w:rFonts w:ascii="Arial" w:hAnsi="Arial" w:cs="Arial"/>
          <w:szCs w:val="22"/>
          <w:lang w:eastAsia="zh-CN"/>
        </w:rPr>
        <w:t>”.</w:t>
      </w:r>
      <w:r w:rsidR="009576C5">
        <w:rPr>
          <w:rFonts w:ascii="Arial" w:hAnsi="Arial" w:cs="Arial"/>
          <w:szCs w:val="22"/>
          <w:lang w:eastAsia="zh-CN"/>
        </w:rPr>
        <w:t xml:space="preserve"> Depending on where the conversations need, we explore the different layers of the situation </w:t>
      </w:r>
      <w:r w:rsidR="009576C5">
        <w:rPr>
          <w:rFonts w:ascii="Arial" w:hAnsi="Arial" w:cs="Arial"/>
          <w:szCs w:val="22"/>
          <w:lang w:eastAsia="zh-CN"/>
        </w:rPr>
        <w:lastRenderedPageBreak/>
        <w:t xml:space="preserve">and allowing what needs to emerge to come through, much like how different </w:t>
      </w:r>
      <w:r w:rsidR="00FE1348">
        <w:rPr>
          <w:rFonts w:ascii="Arial" w:hAnsi="Arial" w:cs="Arial"/>
          <w:szCs w:val="22"/>
          <w:lang w:eastAsia="zh-CN"/>
        </w:rPr>
        <w:t xml:space="preserve">layers of </w:t>
      </w:r>
      <w:r w:rsidR="009576C5">
        <w:rPr>
          <w:rFonts w:ascii="Arial" w:hAnsi="Arial" w:cs="Arial"/>
          <w:szCs w:val="22"/>
          <w:lang w:eastAsia="zh-CN"/>
        </w:rPr>
        <w:t xml:space="preserve">pigment of </w:t>
      </w:r>
      <w:proofErr w:type="spellStart"/>
      <w:r w:rsidR="009576C5">
        <w:rPr>
          <w:rFonts w:ascii="Arial" w:hAnsi="Arial" w:cs="Arial"/>
          <w:szCs w:val="22"/>
          <w:lang w:eastAsia="zh-CN"/>
        </w:rPr>
        <w:t>watercolour</w:t>
      </w:r>
      <w:proofErr w:type="spellEnd"/>
      <w:r w:rsidR="009576C5">
        <w:rPr>
          <w:rFonts w:ascii="Arial" w:hAnsi="Arial" w:cs="Arial"/>
          <w:szCs w:val="22"/>
          <w:lang w:eastAsia="zh-CN"/>
        </w:rPr>
        <w:t xml:space="preserve"> works.</w:t>
      </w:r>
    </w:p>
    <w:p w14:paraId="348C5098" w14:textId="77777777" w:rsidR="009576C5" w:rsidRPr="00F63906" w:rsidRDefault="009576C5" w:rsidP="00F63906">
      <w:pPr>
        <w:tabs>
          <w:tab w:val="left" w:pos="5660"/>
        </w:tabs>
        <w:rPr>
          <w:rFonts w:ascii="Arial" w:hAnsi="Arial" w:cs="Arial"/>
          <w:szCs w:val="22"/>
          <w:lang w:eastAsia="zh-CN"/>
        </w:rPr>
      </w:pPr>
    </w:p>
    <w:p w14:paraId="4A584634" w14:textId="0FFAB81F" w:rsidR="00BB7A79" w:rsidRDefault="00F63906" w:rsidP="00F63906">
      <w:pPr>
        <w:tabs>
          <w:tab w:val="left" w:pos="5660"/>
        </w:tabs>
        <w:rPr>
          <w:rFonts w:ascii="Arial" w:hAnsi="Arial" w:cs="Arial"/>
          <w:szCs w:val="22"/>
          <w:lang w:eastAsia="zh-CN"/>
        </w:rPr>
      </w:pPr>
      <w:r w:rsidRPr="00F63906">
        <w:rPr>
          <w:rFonts w:ascii="Arial" w:hAnsi="Arial" w:cs="Arial"/>
          <w:szCs w:val="22"/>
          <w:lang w:eastAsia="zh-CN"/>
        </w:rPr>
        <w:t>I believe that through authentic conversations and in relationship with each other, there is hope to bring more ease and joy back into our systems (organization, groups, teams and community). Very often in supervision, I exercise my courage muscle by leaning into tensions and shadows to uncover the hidden gold nuggets that is weaved in between the folds of people and situations. My experience on global transformation projects in Asia, China, France and United States has primed me well to continue to learn cultural graciousness when working with people of varied backgrounds. And years in management consulting and executive coaching gave me a good appreciation of systems and system dynamics.</w:t>
      </w:r>
      <w:r w:rsidR="009576C5">
        <w:rPr>
          <w:rFonts w:ascii="Arial" w:hAnsi="Arial" w:cs="Arial"/>
          <w:szCs w:val="22"/>
          <w:lang w:eastAsia="zh-CN"/>
        </w:rPr>
        <w:t xml:space="preserve"> </w:t>
      </w:r>
    </w:p>
    <w:p w14:paraId="3A4CEEAF" w14:textId="77777777" w:rsidR="00346187" w:rsidRPr="00F63906" w:rsidRDefault="00346187" w:rsidP="00F63906">
      <w:pPr>
        <w:tabs>
          <w:tab w:val="left" w:pos="5660"/>
        </w:tabs>
        <w:rPr>
          <w:rFonts w:ascii="Arial" w:hAnsi="Arial" w:cs="Arial"/>
          <w:szCs w:val="22"/>
          <w:lang w:eastAsia="zh-CN"/>
        </w:rPr>
      </w:pPr>
    </w:p>
    <w:p w14:paraId="12E0947B" w14:textId="4D5F9700" w:rsidR="00F63906" w:rsidRPr="00F63906" w:rsidRDefault="00F63906" w:rsidP="00F63906">
      <w:pPr>
        <w:tabs>
          <w:tab w:val="left" w:pos="5660"/>
        </w:tabs>
        <w:rPr>
          <w:rFonts w:ascii="Arial" w:hAnsi="Arial" w:cs="Arial"/>
          <w:szCs w:val="22"/>
          <w:lang w:eastAsia="zh-CN"/>
        </w:rPr>
      </w:pPr>
      <w:r w:rsidRPr="00F63906">
        <w:rPr>
          <w:rFonts w:ascii="Arial" w:hAnsi="Arial" w:cs="Arial"/>
          <w:szCs w:val="22"/>
          <w:lang w:eastAsia="zh-CN"/>
        </w:rPr>
        <w:t>I have been trained and is continuously learning different modalities, from the structured rationale models</w:t>
      </w:r>
      <w:r w:rsidR="00BE12F7">
        <w:rPr>
          <w:rFonts w:ascii="Arial" w:hAnsi="Arial" w:cs="Arial"/>
          <w:szCs w:val="22"/>
          <w:lang w:eastAsia="zh-CN"/>
        </w:rPr>
        <w:t xml:space="preserve"> </w:t>
      </w:r>
      <w:r w:rsidRPr="00F63906">
        <w:rPr>
          <w:rFonts w:ascii="Arial" w:hAnsi="Arial" w:cs="Arial"/>
          <w:szCs w:val="22"/>
          <w:lang w:eastAsia="zh-CN"/>
        </w:rPr>
        <w:t>to the energetic, emotive and body works; these are all weaved into my practice. In short, I hope to attend to the whole person during the reflective dialogue of supervision to tap on the clients’ holistic wisdom and potential.</w:t>
      </w:r>
    </w:p>
    <w:p w14:paraId="4CACE051" w14:textId="77777777" w:rsidR="00F63906" w:rsidRPr="00F63906" w:rsidRDefault="00F63906" w:rsidP="00F63906">
      <w:pPr>
        <w:tabs>
          <w:tab w:val="left" w:pos="5660"/>
        </w:tabs>
        <w:rPr>
          <w:rFonts w:ascii="Arial" w:hAnsi="Arial" w:cs="Arial"/>
          <w:szCs w:val="22"/>
          <w:lang w:eastAsia="zh-CN"/>
        </w:rPr>
      </w:pPr>
    </w:p>
    <w:p w14:paraId="1F264EA8" w14:textId="77777777" w:rsidR="00F63906" w:rsidRPr="00F63906" w:rsidRDefault="00F63906" w:rsidP="00F63906">
      <w:pPr>
        <w:tabs>
          <w:tab w:val="left" w:pos="5660"/>
        </w:tabs>
        <w:rPr>
          <w:rFonts w:ascii="Arial" w:hAnsi="Arial" w:cs="Arial"/>
          <w:szCs w:val="22"/>
          <w:lang w:eastAsia="zh-CN"/>
        </w:rPr>
      </w:pPr>
      <w:r w:rsidRPr="00F63906">
        <w:rPr>
          <w:rFonts w:ascii="Arial" w:hAnsi="Arial" w:cs="Arial"/>
          <w:szCs w:val="22"/>
          <w:lang w:eastAsia="zh-CN"/>
        </w:rPr>
        <w:t>There is a myriad of reasons why people come for supervision and a few of those are offered (in no specific order, not mutually exclusive and not exhaustive):</w:t>
      </w:r>
    </w:p>
    <w:p w14:paraId="1BA44499" w14:textId="77777777" w:rsidR="00F63906" w:rsidRPr="00F63906" w:rsidRDefault="00F63906" w:rsidP="00F63906">
      <w:pPr>
        <w:tabs>
          <w:tab w:val="left" w:pos="5660"/>
        </w:tabs>
        <w:rPr>
          <w:rFonts w:ascii="Arial" w:hAnsi="Arial" w:cs="Arial"/>
          <w:szCs w:val="22"/>
          <w:lang w:eastAsia="zh-CN"/>
        </w:rPr>
      </w:pPr>
    </w:p>
    <w:p w14:paraId="07E85297" w14:textId="77777777" w:rsidR="00F63906" w:rsidRPr="00F63906" w:rsidRDefault="00F63906" w:rsidP="00F63906">
      <w:pPr>
        <w:pStyle w:val="ListParagraph"/>
        <w:numPr>
          <w:ilvl w:val="0"/>
          <w:numId w:val="1"/>
        </w:numPr>
        <w:tabs>
          <w:tab w:val="left" w:pos="5660"/>
        </w:tabs>
        <w:jc w:val="both"/>
        <w:rPr>
          <w:rFonts w:ascii="Arial" w:hAnsi="Arial" w:cs="Arial"/>
          <w:sz w:val="22"/>
          <w:szCs w:val="22"/>
          <w:lang w:eastAsia="zh-CN"/>
        </w:rPr>
      </w:pPr>
      <w:r w:rsidRPr="00F63906">
        <w:rPr>
          <w:rFonts w:ascii="Arial" w:hAnsi="Arial" w:cs="Arial"/>
          <w:sz w:val="22"/>
          <w:szCs w:val="22"/>
          <w:lang w:eastAsia="zh-CN"/>
        </w:rPr>
        <w:t>Commercial intricacy and Contracting within systems (1:1 or multi-party)</w:t>
      </w:r>
    </w:p>
    <w:p w14:paraId="76B51663" w14:textId="77777777" w:rsidR="00F63906" w:rsidRPr="00F63906" w:rsidRDefault="00F63906" w:rsidP="00F63906">
      <w:pPr>
        <w:pStyle w:val="ListParagraph"/>
        <w:numPr>
          <w:ilvl w:val="0"/>
          <w:numId w:val="1"/>
        </w:numPr>
        <w:tabs>
          <w:tab w:val="left" w:pos="5660"/>
        </w:tabs>
        <w:jc w:val="both"/>
        <w:rPr>
          <w:rFonts w:ascii="Arial" w:hAnsi="Arial" w:cs="Arial"/>
          <w:sz w:val="22"/>
          <w:szCs w:val="22"/>
          <w:lang w:eastAsia="zh-CN"/>
        </w:rPr>
      </w:pPr>
      <w:r w:rsidRPr="00F63906">
        <w:rPr>
          <w:rFonts w:ascii="Arial" w:hAnsi="Arial" w:cs="Arial"/>
          <w:sz w:val="22"/>
          <w:szCs w:val="22"/>
          <w:lang w:eastAsia="zh-CN"/>
        </w:rPr>
        <w:t xml:space="preserve">Ethical Dilemmas </w:t>
      </w:r>
    </w:p>
    <w:p w14:paraId="1C28C243" w14:textId="77777777" w:rsidR="00F63906" w:rsidRPr="00F63906" w:rsidRDefault="00F63906" w:rsidP="00F63906">
      <w:pPr>
        <w:pStyle w:val="ListParagraph"/>
        <w:numPr>
          <w:ilvl w:val="0"/>
          <w:numId w:val="1"/>
        </w:numPr>
        <w:tabs>
          <w:tab w:val="left" w:pos="5660"/>
        </w:tabs>
        <w:jc w:val="both"/>
        <w:rPr>
          <w:rFonts w:ascii="Arial" w:hAnsi="Arial" w:cs="Arial"/>
          <w:sz w:val="22"/>
          <w:szCs w:val="22"/>
          <w:lang w:eastAsia="zh-CN"/>
        </w:rPr>
      </w:pPr>
      <w:r w:rsidRPr="00F63906">
        <w:rPr>
          <w:rFonts w:ascii="Arial" w:hAnsi="Arial" w:cs="Arial"/>
          <w:sz w:val="22"/>
          <w:szCs w:val="22"/>
          <w:lang w:eastAsia="zh-CN"/>
        </w:rPr>
        <w:t>Consistent quality of coaching</w:t>
      </w:r>
    </w:p>
    <w:p w14:paraId="62B14633" w14:textId="77777777" w:rsidR="00F63906" w:rsidRPr="00F63906" w:rsidRDefault="00F63906" w:rsidP="00F63906">
      <w:pPr>
        <w:pStyle w:val="ListParagraph"/>
        <w:numPr>
          <w:ilvl w:val="0"/>
          <w:numId w:val="1"/>
        </w:numPr>
        <w:tabs>
          <w:tab w:val="left" w:pos="5660"/>
        </w:tabs>
        <w:jc w:val="both"/>
        <w:rPr>
          <w:rFonts w:ascii="Arial" w:hAnsi="Arial" w:cs="Arial"/>
          <w:sz w:val="22"/>
          <w:szCs w:val="22"/>
          <w:lang w:eastAsia="zh-CN"/>
        </w:rPr>
      </w:pPr>
      <w:r w:rsidRPr="00F63906">
        <w:rPr>
          <w:rFonts w:ascii="Arial" w:hAnsi="Arial" w:cs="Arial"/>
          <w:sz w:val="22"/>
          <w:szCs w:val="22"/>
          <w:lang w:eastAsia="zh-CN"/>
        </w:rPr>
        <w:t>Psychodynamics and Energetic Impact.</w:t>
      </w:r>
    </w:p>
    <w:p w14:paraId="038B6545" w14:textId="73CAD6B7" w:rsidR="009A4695" w:rsidRDefault="002105ED" w:rsidP="008E4D1E">
      <w:pPr>
        <w:rPr>
          <w:rFonts w:ascii="Arial" w:hAnsi="Arial" w:cs="Arial"/>
          <w:szCs w:val="22"/>
          <w:lang w:val="en-GB"/>
        </w:rPr>
      </w:pPr>
    </w:p>
    <w:p w14:paraId="479C133B" w14:textId="2FF54FCE" w:rsidR="00BB7A79" w:rsidRDefault="00BB7A79" w:rsidP="008E4D1E">
      <w:pPr>
        <w:rPr>
          <w:rFonts w:ascii="Arial" w:hAnsi="Arial" w:cs="Arial"/>
          <w:szCs w:val="22"/>
          <w:lang w:val="en-GB"/>
        </w:rPr>
      </w:pPr>
      <w:r>
        <w:rPr>
          <w:rFonts w:ascii="Arial" w:hAnsi="Arial" w:cs="Arial"/>
          <w:szCs w:val="22"/>
          <w:lang w:val="en-GB"/>
        </w:rPr>
        <w:t xml:space="preserve">I am an accredited EMCC ESIA, ICF PCC and part of the EMCC Quality and Supervision workgroup, a representative of Association of Coaching Supervisors in APAC and a program leader for CSA India and China. I am currently supervising internal coaches of global companies, seasoned professional coaches and non-profit care management teams.  </w:t>
      </w:r>
    </w:p>
    <w:p w14:paraId="6EB4DE2D" w14:textId="77777777" w:rsidR="002B78B3" w:rsidRPr="009A4695" w:rsidRDefault="002B78B3" w:rsidP="008E4D1E">
      <w:pPr>
        <w:rPr>
          <w:rFonts w:ascii="Arial" w:hAnsi="Arial" w:cs="Arial"/>
          <w:szCs w:val="22"/>
          <w:lang w:val="en-GB"/>
        </w:rPr>
      </w:pPr>
    </w:p>
    <w:p w14:paraId="1E07F2FB" w14:textId="1A188DA8" w:rsidR="00F63906" w:rsidRPr="00F63906" w:rsidRDefault="00F63906" w:rsidP="00F63906">
      <w:pPr>
        <w:pStyle w:val="Heading2"/>
        <w:rPr>
          <w:rFonts w:ascii="Arial" w:hAnsi="Arial" w:cs="Arial"/>
          <w:sz w:val="24"/>
          <w:szCs w:val="24"/>
          <w:lang w:val="en-GB"/>
        </w:rPr>
      </w:pPr>
      <w:r>
        <w:rPr>
          <w:rFonts w:ascii="Arial" w:hAnsi="Arial" w:cs="Arial"/>
          <w:sz w:val="24"/>
          <w:szCs w:val="24"/>
          <w:lang w:val="en-GB"/>
        </w:rPr>
        <w:t xml:space="preserve">Felicia </w:t>
      </w:r>
      <w:proofErr w:type="spellStart"/>
      <w:r>
        <w:rPr>
          <w:rFonts w:ascii="Arial" w:hAnsi="Arial" w:cs="Arial"/>
          <w:sz w:val="24"/>
          <w:szCs w:val="24"/>
          <w:lang w:val="en-GB"/>
        </w:rPr>
        <w:t>Lauw</w:t>
      </w:r>
      <w:proofErr w:type="spellEnd"/>
    </w:p>
    <w:p w14:paraId="1AB44F82" w14:textId="77777777" w:rsidR="00F63906" w:rsidRPr="00F63906" w:rsidRDefault="00F63906" w:rsidP="00F63906">
      <w:pPr>
        <w:rPr>
          <w:rFonts w:ascii="Arial" w:hAnsi="Arial" w:cs="Arial"/>
          <w:lang w:eastAsia="zh-CN"/>
        </w:rPr>
      </w:pPr>
      <w:r w:rsidRPr="00F63906">
        <w:rPr>
          <w:rFonts w:ascii="Arial" w:hAnsi="Arial" w:cs="Arial"/>
          <w:lang w:eastAsia="zh-CN"/>
        </w:rPr>
        <w:t>https://linkedin.com//felicialauw</w:t>
      </w:r>
    </w:p>
    <w:p w14:paraId="6B3ED252" w14:textId="27038C2F" w:rsidR="008E4D1E" w:rsidRPr="00115A56" w:rsidRDefault="002B78B3" w:rsidP="00D3074F">
      <w:pPr>
        <w:rPr>
          <w:lang w:val="en-GB"/>
        </w:rPr>
      </w:pPr>
      <w:r>
        <w:rPr>
          <w:rFonts w:ascii="Arial" w:hAnsi="Arial" w:cs="Arial"/>
          <w:noProof/>
          <w:szCs w:val="22"/>
          <w:lang w:eastAsia="zh-CN"/>
        </w:rPr>
        <w:drawing>
          <wp:inline distT="0" distB="0" distL="0" distR="0" wp14:anchorId="2233AD10" wp14:editId="3382F177">
            <wp:extent cx="914400" cy="6375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4-06-25 at 1.44.04 PM.jpg"/>
                    <pic:cNvPicPr/>
                  </pic:nvPicPr>
                  <pic:blipFill>
                    <a:blip r:embed="rId8">
                      <a:extLst>
                        <a:ext uri="{28A0092B-C50C-407E-A947-70E740481C1C}">
                          <a14:useLocalDpi xmlns:a14="http://schemas.microsoft.com/office/drawing/2010/main" val="0"/>
                        </a:ext>
                      </a:extLst>
                    </a:blip>
                    <a:stretch>
                      <a:fillRect/>
                    </a:stretch>
                  </pic:blipFill>
                  <pic:spPr>
                    <a:xfrm>
                      <a:off x="0" y="0"/>
                      <a:ext cx="921574" cy="642506"/>
                    </a:xfrm>
                    <a:prstGeom prst="rect">
                      <a:avLst/>
                    </a:prstGeom>
                  </pic:spPr>
                </pic:pic>
              </a:graphicData>
            </a:graphic>
          </wp:inline>
        </w:drawing>
      </w:r>
    </w:p>
    <w:sectPr w:rsidR="008E4D1E" w:rsidRPr="00115A56" w:rsidSect="00346187">
      <w:headerReference w:type="default" r:id="rId9"/>
      <w:footerReference w:type="default" r:id="rId10"/>
      <w:pgSz w:w="11906" w:h="16838"/>
      <w:pgMar w:top="1138" w:right="1138" w:bottom="1138" w:left="1138" w:header="706"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B9066" w14:textId="77777777" w:rsidR="002105ED" w:rsidRDefault="002105ED">
      <w:r>
        <w:separator/>
      </w:r>
    </w:p>
  </w:endnote>
  <w:endnote w:type="continuationSeparator" w:id="0">
    <w:p w14:paraId="3D66477D" w14:textId="77777777" w:rsidR="002105ED" w:rsidRDefault="0021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26C54" w14:textId="77777777" w:rsidR="00346187" w:rsidRPr="00F409CD" w:rsidRDefault="00346187" w:rsidP="00346187">
    <w:pPr>
      <w:tabs>
        <w:tab w:val="center" w:pos="4320"/>
        <w:tab w:val="right" w:pos="8505"/>
      </w:tabs>
      <w:spacing w:after="0" w:line="360" w:lineRule="auto"/>
      <w:contextualSpacing/>
      <w:jc w:val="center"/>
      <w:rPr>
        <w:sz w:val="20"/>
        <w:szCs w:val="20"/>
      </w:rPr>
    </w:pPr>
    <w:bookmarkStart w:id="0" w:name="_Hlk3042784"/>
    <w:bookmarkStart w:id="1" w:name="_Hlk775029"/>
    <w:bookmarkStart w:id="2" w:name="_Hlk775030"/>
  </w:p>
  <w:p w14:paraId="770B5897" w14:textId="5D0E8C02" w:rsidR="00352898" w:rsidRPr="00346187" w:rsidRDefault="00346187" w:rsidP="00346187">
    <w:pPr>
      <w:tabs>
        <w:tab w:val="center" w:pos="4320"/>
        <w:tab w:val="right" w:pos="8505"/>
      </w:tabs>
      <w:spacing w:after="0" w:line="360" w:lineRule="auto"/>
      <w:ind w:left="720"/>
      <w:contextualSpacing/>
      <w:jc w:val="center"/>
      <w:rPr>
        <w:sz w:val="20"/>
        <w:szCs w:val="20"/>
      </w:rPr>
    </w:pPr>
    <w:r w:rsidRPr="00F409CD">
      <w:rPr>
        <w:noProof/>
        <w:sz w:val="20"/>
        <w:szCs w:val="20"/>
      </w:rPr>
      <w:drawing>
        <wp:anchor distT="0" distB="0" distL="114300" distR="114300" simplePos="0" relativeHeight="251662336" behindDoc="0" locked="0" layoutInCell="1" allowOverlap="1" wp14:anchorId="1A3040A8" wp14:editId="482D3D5B">
          <wp:simplePos x="0" y="0"/>
          <wp:positionH relativeFrom="column">
            <wp:posOffset>-238760</wp:posOffset>
          </wp:positionH>
          <wp:positionV relativeFrom="paragraph">
            <wp:posOffset>-88265</wp:posOffset>
          </wp:positionV>
          <wp:extent cx="6562090" cy="28575"/>
          <wp:effectExtent l="0" t="0" r="0" b="952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r w:rsidRPr="00F409CD">
      <w:rPr>
        <w:rFonts w:ascii="Arial" w:eastAsiaTheme="minorEastAsia" w:hAnsi="Arial" w:cs="Arial"/>
        <w:b/>
        <w:color w:val="1C9BA4"/>
        <w:sz w:val="20"/>
        <w:szCs w:val="20"/>
      </w:rPr>
      <w:t>Coaching Supervision Academy – the supervision specialists</w:t>
    </w:r>
    <w:r w:rsidRPr="00F409CD">
      <w:rPr>
        <w:rFonts w:ascii="Arial" w:eastAsiaTheme="minorEastAsia" w:hAnsi="Arial" w:cs="Arial"/>
        <w:b/>
        <w:color w:val="1C9BA4"/>
        <w:sz w:val="20"/>
        <w:szCs w:val="20"/>
      </w:rPr>
      <w:br/>
    </w:r>
    <w:hyperlink r:id="rId2" w:history="1">
      <w:r w:rsidRPr="00F409CD">
        <w:rPr>
          <w:rFonts w:ascii="Arial" w:eastAsiaTheme="minorEastAsia" w:hAnsi="Arial" w:cs="Arial"/>
          <w:color w:val="1C9BA4"/>
          <w:sz w:val="20"/>
          <w:szCs w:val="20"/>
          <w:u w:val="single"/>
        </w:rPr>
        <w:t>www.coachingsupervisionacademy.com</w:t>
      </w:r>
    </w:hyperlink>
    <w:bookmarkEnd w:id="0"/>
    <w:r w:rsidRPr="00F409CD">
      <w:rPr>
        <w:rFonts w:ascii="Arial" w:eastAsiaTheme="minorEastAsia" w:hAnsi="Arial" w:cs="Arial"/>
        <w:color w:val="1C9BA4"/>
        <w:sz w:val="20"/>
        <w:szCs w:val="20"/>
        <w:u w:val="single"/>
      </w:rPr>
      <w:br/>
    </w:r>
    <w:r w:rsidRPr="00F409CD">
      <w:rPr>
        <w:rFonts w:ascii="Arial" w:eastAsiaTheme="minorEastAsia" w:hAnsi="Arial" w:cs="Arial"/>
        <w:color w:val="1C9BA4"/>
        <w:sz w:val="20"/>
        <w:szCs w:val="20"/>
      </w:rPr>
      <w:t xml:space="preserve">   Registered in England &amp; Wales: Co Number 06669693</w:t>
    </w:r>
    <w:bookmarkEnd w:id="1"/>
    <w:bookmarkEnd w:id="2"/>
    <w:r w:rsidRPr="00F409CD">
      <w:rPr>
        <w:rFonts w:ascii="Arial" w:eastAsiaTheme="minorEastAsia" w:hAnsi="Arial" w:cs="Arial"/>
        <w:color w:val="1C9BA4"/>
        <w:sz w:val="20"/>
        <w:szCs w:val="20"/>
      </w:rPr>
      <w:t xml:space="preserve">  UK VAT Registered – 310 0873 49</w:t>
    </w:r>
    <w:r>
      <w:rPr>
        <w:rFonts w:ascii="Arial" w:eastAsiaTheme="minorEastAsia" w:hAnsi="Arial" w:cs="Arial"/>
        <w:color w:val="1C9BA4"/>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6486C" w14:textId="77777777" w:rsidR="002105ED" w:rsidRDefault="002105ED">
      <w:r>
        <w:separator/>
      </w:r>
    </w:p>
  </w:footnote>
  <w:footnote w:type="continuationSeparator" w:id="0">
    <w:p w14:paraId="12D58B68" w14:textId="77777777" w:rsidR="002105ED" w:rsidRDefault="00210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0D4C8" w14:textId="77777777" w:rsidR="00346187" w:rsidRDefault="00346187" w:rsidP="00346187">
    <w:pPr>
      <w:pStyle w:val="Header"/>
      <w:jc w:val="right"/>
      <w:rPr>
        <w:rFonts w:ascii="Arial" w:eastAsiaTheme="minorEastAsia" w:hAnsi="Arial" w:cs="Arial"/>
        <w:color w:val="1C9BA4"/>
        <w:sz w:val="20"/>
        <w:szCs w:val="20"/>
      </w:rPr>
    </w:pPr>
    <w:r w:rsidRPr="002D23F3">
      <w:rPr>
        <w:rFonts w:ascii="Arial" w:eastAsiaTheme="minorEastAsia" w:hAnsi="Arial" w:cs="Arial"/>
        <w:noProof/>
        <w:color w:val="1C9BA4"/>
        <w:sz w:val="20"/>
        <w:szCs w:val="20"/>
      </w:rPr>
      <w:drawing>
        <wp:anchor distT="0" distB="0" distL="114300" distR="114300" simplePos="0" relativeHeight="251659264" behindDoc="0" locked="0" layoutInCell="1" allowOverlap="1" wp14:anchorId="62BF09E9" wp14:editId="55EC1360">
          <wp:simplePos x="0" y="0"/>
          <wp:positionH relativeFrom="column">
            <wp:posOffset>304165</wp:posOffset>
          </wp:positionH>
          <wp:positionV relativeFrom="paragraph">
            <wp:posOffset>-33655</wp:posOffset>
          </wp:positionV>
          <wp:extent cx="2275205" cy="927735"/>
          <wp:effectExtent l="0" t="0" r="0" b="5715"/>
          <wp:wrapSquare wrapText="bothSides"/>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5205" cy="927735"/>
                  </a:xfrm>
                  <a:prstGeom prst="rect">
                    <a:avLst/>
                  </a:prstGeom>
                  <a:noFill/>
                </pic:spPr>
              </pic:pic>
            </a:graphicData>
          </a:graphic>
          <wp14:sizeRelH relativeFrom="margin">
            <wp14:pctWidth>0</wp14:pctWidth>
          </wp14:sizeRelH>
          <wp14:sizeRelV relativeFrom="margin">
            <wp14:pctHeight>0</wp14:pctHeight>
          </wp14:sizeRelV>
        </wp:anchor>
      </w:drawing>
    </w:r>
  </w:p>
  <w:p w14:paraId="560FB5AD" w14:textId="77777777" w:rsidR="00346187" w:rsidRDefault="00346187" w:rsidP="00346187">
    <w:pPr>
      <w:pStyle w:val="Header"/>
      <w:jc w:val="right"/>
      <w:rPr>
        <w:rFonts w:ascii="Arial" w:eastAsiaTheme="minorEastAsia" w:hAnsi="Arial" w:cs="Arial"/>
        <w:color w:val="1C9BA4"/>
        <w:sz w:val="20"/>
        <w:szCs w:val="20"/>
      </w:rPr>
    </w:pPr>
  </w:p>
  <w:p w14:paraId="33B99074" w14:textId="77777777" w:rsidR="00346187" w:rsidRPr="00F409CD" w:rsidRDefault="002105ED" w:rsidP="00346187">
    <w:pPr>
      <w:pStyle w:val="Header"/>
      <w:jc w:val="right"/>
      <w:rPr>
        <w:rFonts w:ascii="Arial" w:eastAsiaTheme="minorEastAsia" w:hAnsi="Arial" w:cs="Arial"/>
        <w:color w:val="1C9BA4"/>
        <w:sz w:val="20"/>
        <w:szCs w:val="20"/>
      </w:rPr>
    </w:pPr>
    <w:hyperlink r:id="rId2" w:history="1"/>
  </w:p>
  <w:p w14:paraId="70E78D7A" w14:textId="77777777" w:rsidR="00346187" w:rsidRPr="002D23F3" w:rsidRDefault="00346187" w:rsidP="00346187">
    <w:pPr>
      <w:pStyle w:val="Header"/>
      <w:jc w:val="right"/>
      <w:rPr>
        <w:sz w:val="20"/>
        <w:szCs w:val="20"/>
      </w:rPr>
    </w:pPr>
  </w:p>
  <w:p w14:paraId="7E2B6B44" w14:textId="77777777" w:rsidR="00346187" w:rsidRPr="002D23F3" w:rsidRDefault="00346187" w:rsidP="00346187">
    <w:pPr>
      <w:pStyle w:val="Header"/>
      <w:jc w:val="right"/>
      <w:rPr>
        <w:rFonts w:ascii="Arial" w:eastAsiaTheme="minorEastAsia" w:hAnsi="Arial" w:cs="Arial"/>
        <w:color w:val="1C9BA4"/>
        <w:sz w:val="20"/>
        <w:szCs w:val="20"/>
      </w:rPr>
    </w:pPr>
    <w:r w:rsidRPr="002D23F3">
      <w:rPr>
        <w:rFonts w:ascii="Arial" w:eastAsiaTheme="minorEastAsia" w:hAnsi="Arial" w:cs="Arial"/>
        <w:noProof/>
        <w:color w:val="1C9BA4"/>
        <w:sz w:val="20"/>
        <w:szCs w:val="20"/>
      </w:rPr>
      <w:drawing>
        <wp:anchor distT="0" distB="0" distL="114300" distR="114300" simplePos="0" relativeHeight="251660288" behindDoc="0" locked="0" layoutInCell="1" allowOverlap="1" wp14:anchorId="5CB01AA5" wp14:editId="6AFB24CC">
          <wp:simplePos x="0" y="0"/>
          <wp:positionH relativeFrom="column">
            <wp:posOffset>-238760</wp:posOffset>
          </wp:positionH>
          <wp:positionV relativeFrom="paragraph">
            <wp:posOffset>405765</wp:posOffset>
          </wp:positionV>
          <wp:extent cx="6562090" cy="28575"/>
          <wp:effectExtent l="0" t="0" r="0" b="952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p>
  <w:p w14:paraId="0535C514" w14:textId="0F2B9286" w:rsidR="00352898" w:rsidRDefault="002105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B0CB5"/>
    <w:multiLevelType w:val="hybridMultilevel"/>
    <w:tmpl w:val="58F64B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attachedTemplate r:id="rId1"/>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1E"/>
    <w:rsid w:val="00115A56"/>
    <w:rsid w:val="00127C2F"/>
    <w:rsid w:val="0017070D"/>
    <w:rsid w:val="002105ED"/>
    <w:rsid w:val="0021786D"/>
    <w:rsid w:val="00275A6E"/>
    <w:rsid w:val="0028085E"/>
    <w:rsid w:val="002B78B3"/>
    <w:rsid w:val="00346187"/>
    <w:rsid w:val="00445C83"/>
    <w:rsid w:val="0056319C"/>
    <w:rsid w:val="006344AF"/>
    <w:rsid w:val="007B07BB"/>
    <w:rsid w:val="007E6524"/>
    <w:rsid w:val="008E4D1E"/>
    <w:rsid w:val="009576C5"/>
    <w:rsid w:val="00972B76"/>
    <w:rsid w:val="00BB7A79"/>
    <w:rsid w:val="00BE12F7"/>
    <w:rsid w:val="00DE63A7"/>
    <w:rsid w:val="00E71980"/>
    <w:rsid w:val="00F00681"/>
    <w:rsid w:val="00F35BBF"/>
    <w:rsid w:val="00F63906"/>
    <w:rsid w:val="00FE1348"/>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1AA1"/>
  <w15:docId w15:val="{97DC1D71-1F4B-AF4A-939D-2D8391FB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077"/>
    <w:pPr>
      <w:spacing w:after="120" w:line="288" w:lineRule="auto"/>
      <w:jc w:val="both"/>
    </w:pPr>
    <w:rPr>
      <w:rFonts w:ascii="Helvetica" w:hAnsi="Helvetica"/>
      <w:sz w:val="22"/>
      <w:szCs w:val="24"/>
      <w:lang w:val="en-US"/>
    </w:rPr>
  </w:style>
  <w:style w:type="paragraph" w:styleId="Heading1">
    <w:name w:val="heading 1"/>
    <w:basedOn w:val="Normal"/>
    <w:next w:val="Normal"/>
    <w:link w:val="Heading1Char"/>
    <w:uiPriority w:val="9"/>
    <w:qFormat/>
    <w:rsid w:val="00B4787C"/>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unhideWhenUsed/>
    <w:qFormat/>
    <w:rsid w:val="00BF778C"/>
    <w:pPr>
      <w:keepNext/>
      <w:keepLines/>
      <w:spacing w:before="40"/>
      <w:outlineLvl w:val="1"/>
    </w:pPr>
    <w:rPr>
      <w:rFonts w:asciiTheme="majorHAnsi" w:eastAsiaTheme="majorEastAsia" w:hAnsiTheme="majorHAnsi" w:cstheme="majorBidi"/>
      <w:color w:val="2F759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D2789"/>
    <w:rPr>
      <w:u w:val="single"/>
    </w:rPr>
  </w:style>
  <w:style w:type="paragraph" w:customStyle="1" w:styleId="HeaderFooter">
    <w:name w:val="Header &amp; Footer"/>
    <w:rsid w:val="008D2789"/>
    <w:pPr>
      <w:tabs>
        <w:tab w:val="right" w:pos="9020"/>
      </w:tabs>
    </w:pPr>
    <w:rPr>
      <w:rFonts w:ascii="Helvetica" w:hAnsi="Helvetica" w:cs="Arial Unicode MS"/>
      <w:color w:val="000000"/>
      <w:sz w:val="24"/>
      <w:szCs w:val="24"/>
    </w:rPr>
  </w:style>
  <w:style w:type="paragraph" w:customStyle="1" w:styleId="Body">
    <w:name w:val="Body"/>
    <w:rsid w:val="008D2789"/>
    <w:rPr>
      <w:rFonts w:ascii="Helvetica" w:hAnsi="Helvetica" w:cs="Arial Unicode MS"/>
      <w:color w:val="000000"/>
      <w:sz w:val="22"/>
      <w:szCs w:val="22"/>
      <w:lang w:val="en-US"/>
    </w:rPr>
  </w:style>
  <w:style w:type="paragraph" w:styleId="BalloonText">
    <w:name w:val="Balloon Text"/>
    <w:basedOn w:val="Normal"/>
    <w:link w:val="BalloonTextChar"/>
    <w:uiPriority w:val="99"/>
    <w:semiHidden/>
    <w:unhideWhenUsed/>
    <w:rsid w:val="000A1F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F51"/>
    <w:rPr>
      <w:rFonts w:ascii="Lucida Grande" w:hAnsi="Lucida Grande" w:cs="Lucida Grande"/>
      <w:sz w:val="18"/>
      <w:szCs w:val="18"/>
      <w:lang w:val="en-US"/>
    </w:rPr>
  </w:style>
  <w:style w:type="character" w:customStyle="1" w:styleId="Heading1Char">
    <w:name w:val="Heading 1 Char"/>
    <w:basedOn w:val="DefaultParagraphFont"/>
    <w:link w:val="Heading1"/>
    <w:uiPriority w:val="9"/>
    <w:rsid w:val="00B4787C"/>
    <w:rPr>
      <w:rFonts w:asciiTheme="majorHAnsi" w:eastAsiaTheme="majorEastAsia" w:hAnsiTheme="majorHAnsi" w:cstheme="majorBidi"/>
      <w:color w:val="2F759E" w:themeColor="accent1" w:themeShade="BF"/>
      <w:sz w:val="32"/>
      <w:szCs w:val="32"/>
      <w:lang w:val="en-US"/>
    </w:rPr>
  </w:style>
  <w:style w:type="character" w:customStyle="1" w:styleId="Heading2Char">
    <w:name w:val="Heading 2 Char"/>
    <w:basedOn w:val="DefaultParagraphFont"/>
    <w:link w:val="Heading2"/>
    <w:uiPriority w:val="9"/>
    <w:rsid w:val="00BF778C"/>
    <w:rPr>
      <w:rFonts w:asciiTheme="majorHAnsi" w:eastAsiaTheme="majorEastAsia" w:hAnsiTheme="majorHAnsi" w:cstheme="majorBidi"/>
      <w:color w:val="2F759E" w:themeColor="accent1" w:themeShade="BF"/>
      <w:sz w:val="26"/>
      <w:szCs w:val="26"/>
      <w:lang w:val="en-US"/>
    </w:rPr>
  </w:style>
  <w:style w:type="paragraph" w:styleId="NoSpacing">
    <w:name w:val="No Spacing"/>
    <w:aliases w:val="CSA Supervisor Profile text"/>
    <w:autoRedefine/>
    <w:uiPriority w:val="1"/>
    <w:rsid w:val="003D77AD"/>
    <w:pPr>
      <w:spacing w:after="120"/>
    </w:pPr>
    <w:rPr>
      <w:rFonts w:ascii="Helvetica" w:hAnsi="Helvetica"/>
      <w:sz w:val="22"/>
      <w:szCs w:val="24"/>
      <w:lang w:val="en-US"/>
    </w:rPr>
  </w:style>
  <w:style w:type="paragraph" w:styleId="Header">
    <w:name w:val="header"/>
    <w:basedOn w:val="Normal"/>
    <w:link w:val="HeaderChar"/>
    <w:uiPriority w:val="99"/>
    <w:unhideWhenUsed/>
    <w:rsid w:val="00D307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74F"/>
    <w:rPr>
      <w:rFonts w:ascii="Helvetica" w:hAnsi="Helvetica"/>
      <w:sz w:val="22"/>
      <w:szCs w:val="24"/>
      <w:lang w:val="en-US"/>
    </w:rPr>
  </w:style>
  <w:style w:type="paragraph" w:styleId="Footer">
    <w:name w:val="footer"/>
    <w:basedOn w:val="Normal"/>
    <w:link w:val="FooterChar"/>
    <w:unhideWhenUsed/>
    <w:rsid w:val="00D3074F"/>
    <w:pPr>
      <w:tabs>
        <w:tab w:val="center" w:pos="4513"/>
        <w:tab w:val="right" w:pos="9026"/>
      </w:tabs>
      <w:spacing w:after="0" w:line="240" w:lineRule="auto"/>
    </w:pPr>
  </w:style>
  <w:style w:type="character" w:customStyle="1" w:styleId="FooterChar">
    <w:name w:val="Footer Char"/>
    <w:basedOn w:val="DefaultParagraphFont"/>
    <w:link w:val="Footer"/>
    <w:rsid w:val="00D3074F"/>
    <w:rPr>
      <w:rFonts w:ascii="Helvetica" w:hAnsi="Helvetica"/>
      <w:sz w:val="22"/>
      <w:szCs w:val="24"/>
      <w:lang w:val="en-US"/>
    </w:rPr>
  </w:style>
  <w:style w:type="paragraph" w:styleId="ListParagraph">
    <w:name w:val="List Paragraph"/>
    <w:basedOn w:val="Normal"/>
    <w:uiPriority w:val="34"/>
    <w:qFormat/>
    <w:rsid w:val="00F6390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jc w:val="left"/>
    </w:pPr>
    <w:rPr>
      <w:rFonts w:ascii="Times New Roman" w:eastAsia="SimSu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160083">
      <w:bodyDiv w:val="1"/>
      <w:marLeft w:val="0"/>
      <w:marRight w:val="0"/>
      <w:marTop w:val="0"/>
      <w:marBottom w:val="0"/>
      <w:divBdr>
        <w:top w:val="none" w:sz="0" w:space="0" w:color="auto"/>
        <w:left w:val="none" w:sz="0" w:space="0" w:color="auto"/>
        <w:bottom w:val="none" w:sz="0" w:space="0" w:color="auto"/>
        <w:right w:val="none" w:sz="0" w:space="0" w:color="auto"/>
      </w:divBdr>
      <w:divsChild>
        <w:div w:id="983006955">
          <w:marLeft w:val="0"/>
          <w:marRight w:val="0"/>
          <w:marTop w:val="0"/>
          <w:marBottom w:val="0"/>
          <w:divBdr>
            <w:top w:val="none" w:sz="0" w:space="0" w:color="auto"/>
            <w:left w:val="none" w:sz="0" w:space="0" w:color="auto"/>
            <w:bottom w:val="none" w:sz="0" w:space="0" w:color="auto"/>
            <w:right w:val="none" w:sz="0" w:space="0" w:color="auto"/>
          </w:divBdr>
        </w:div>
        <w:div w:id="734282162">
          <w:marLeft w:val="0"/>
          <w:marRight w:val="0"/>
          <w:marTop w:val="0"/>
          <w:marBottom w:val="0"/>
          <w:divBdr>
            <w:top w:val="none" w:sz="0" w:space="0" w:color="auto"/>
            <w:left w:val="none" w:sz="0" w:space="0" w:color="auto"/>
            <w:bottom w:val="none" w:sz="0" w:space="0" w:color="auto"/>
            <w:right w:val="none" w:sz="0" w:space="0" w:color="auto"/>
          </w:divBdr>
        </w:div>
        <w:div w:id="1795784057">
          <w:marLeft w:val="0"/>
          <w:marRight w:val="0"/>
          <w:marTop w:val="0"/>
          <w:marBottom w:val="0"/>
          <w:divBdr>
            <w:top w:val="none" w:sz="0" w:space="0" w:color="auto"/>
            <w:left w:val="none" w:sz="0" w:space="0" w:color="auto"/>
            <w:bottom w:val="none" w:sz="0" w:space="0" w:color="auto"/>
            <w:right w:val="none" w:sz="0" w:space="0" w:color="auto"/>
          </w:divBdr>
        </w:div>
        <w:div w:id="1075858428">
          <w:marLeft w:val="0"/>
          <w:marRight w:val="0"/>
          <w:marTop w:val="0"/>
          <w:marBottom w:val="0"/>
          <w:divBdr>
            <w:top w:val="none" w:sz="0" w:space="0" w:color="auto"/>
            <w:left w:val="none" w:sz="0" w:space="0" w:color="auto"/>
            <w:bottom w:val="none" w:sz="0" w:space="0" w:color="auto"/>
            <w:right w:val="none" w:sz="0" w:space="0" w:color="auto"/>
          </w:divBdr>
        </w:div>
        <w:div w:id="612327495">
          <w:marLeft w:val="0"/>
          <w:marRight w:val="0"/>
          <w:marTop w:val="0"/>
          <w:marBottom w:val="0"/>
          <w:divBdr>
            <w:top w:val="none" w:sz="0" w:space="0" w:color="auto"/>
            <w:left w:val="none" w:sz="0" w:space="0" w:color="auto"/>
            <w:bottom w:val="none" w:sz="0" w:space="0" w:color="auto"/>
            <w:right w:val="none" w:sz="0" w:space="0" w:color="auto"/>
          </w:divBdr>
        </w:div>
        <w:div w:id="537737680">
          <w:marLeft w:val="0"/>
          <w:marRight w:val="0"/>
          <w:marTop w:val="0"/>
          <w:marBottom w:val="0"/>
          <w:divBdr>
            <w:top w:val="none" w:sz="0" w:space="0" w:color="auto"/>
            <w:left w:val="none" w:sz="0" w:space="0" w:color="auto"/>
            <w:bottom w:val="none" w:sz="0" w:space="0" w:color="auto"/>
            <w:right w:val="none" w:sz="0" w:space="0" w:color="auto"/>
          </w:divBdr>
        </w:div>
        <w:div w:id="1986084589">
          <w:marLeft w:val="0"/>
          <w:marRight w:val="0"/>
          <w:marTop w:val="0"/>
          <w:marBottom w:val="0"/>
          <w:divBdr>
            <w:top w:val="none" w:sz="0" w:space="0" w:color="auto"/>
            <w:left w:val="none" w:sz="0" w:space="0" w:color="auto"/>
            <w:bottom w:val="none" w:sz="0" w:space="0" w:color="auto"/>
            <w:right w:val="none" w:sz="0" w:space="0" w:color="auto"/>
          </w:divBdr>
        </w:div>
        <w:div w:id="361635349">
          <w:marLeft w:val="0"/>
          <w:marRight w:val="0"/>
          <w:marTop w:val="0"/>
          <w:marBottom w:val="0"/>
          <w:divBdr>
            <w:top w:val="none" w:sz="0" w:space="0" w:color="auto"/>
            <w:left w:val="none" w:sz="0" w:space="0" w:color="auto"/>
            <w:bottom w:val="none" w:sz="0" w:space="0" w:color="auto"/>
            <w:right w:val="none" w:sz="0" w:space="0" w:color="auto"/>
          </w:divBdr>
        </w:div>
        <w:div w:id="710956621">
          <w:marLeft w:val="0"/>
          <w:marRight w:val="0"/>
          <w:marTop w:val="0"/>
          <w:marBottom w:val="0"/>
          <w:divBdr>
            <w:top w:val="none" w:sz="0" w:space="0" w:color="auto"/>
            <w:left w:val="none" w:sz="0" w:space="0" w:color="auto"/>
            <w:bottom w:val="none" w:sz="0" w:space="0" w:color="auto"/>
            <w:right w:val="none" w:sz="0" w:space="0" w:color="auto"/>
          </w:divBdr>
        </w:div>
        <w:div w:id="996685214">
          <w:marLeft w:val="0"/>
          <w:marRight w:val="0"/>
          <w:marTop w:val="0"/>
          <w:marBottom w:val="0"/>
          <w:divBdr>
            <w:top w:val="none" w:sz="0" w:space="0" w:color="auto"/>
            <w:left w:val="none" w:sz="0" w:space="0" w:color="auto"/>
            <w:bottom w:val="none" w:sz="0" w:space="0" w:color="auto"/>
            <w:right w:val="none" w:sz="0" w:space="0" w:color="auto"/>
          </w:divBdr>
          <w:divsChild>
            <w:div w:id="1702894624">
              <w:marLeft w:val="0"/>
              <w:marRight w:val="0"/>
              <w:marTop w:val="0"/>
              <w:marBottom w:val="0"/>
              <w:divBdr>
                <w:top w:val="none" w:sz="0" w:space="0" w:color="auto"/>
                <w:left w:val="none" w:sz="0" w:space="0" w:color="auto"/>
                <w:bottom w:val="none" w:sz="0" w:space="0" w:color="auto"/>
                <w:right w:val="none" w:sz="0" w:space="0" w:color="auto"/>
              </w:divBdr>
            </w:div>
            <w:div w:id="1341393695">
              <w:marLeft w:val="0"/>
              <w:marRight w:val="0"/>
              <w:marTop w:val="0"/>
              <w:marBottom w:val="0"/>
              <w:divBdr>
                <w:top w:val="none" w:sz="0" w:space="0" w:color="auto"/>
                <w:left w:val="none" w:sz="0" w:space="0" w:color="auto"/>
                <w:bottom w:val="none" w:sz="0" w:space="0" w:color="auto"/>
                <w:right w:val="none" w:sz="0" w:space="0" w:color="auto"/>
              </w:divBdr>
              <w:divsChild>
                <w:div w:id="387463698">
                  <w:marLeft w:val="0"/>
                  <w:marRight w:val="0"/>
                  <w:marTop w:val="0"/>
                  <w:marBottom w:val="0"/>
                  <w:divBdr>
                    <w:top w:val="none" w:sz="0" w:space="0" w:color="auto"/>
                    <w:left w:val="none" w:sz="0" w:space="0" w:color="auto"/>
                    <w:bottom w:val="none" w:sz="0" w:space="0" w:color="auto"/>
                    <w:right w:val="none" w:sz="0" w:space="0" w:color="auto"/>
                  </w:divBdr>
                  <w:divsChild>
                    <w:div w:id="198322686">
                      <w:marLeft w:val="0"/>
                      <w:marRight w:val="0"/>
                      <w:marTop w:val="0"/>
                      <w:marBottom w:val="0"/>
                      <w:divBdr>
                        <w:top w:val="none" w:sz="0" w:space="0" w:color="auto"/>
                        <w:left w:val="none" w:sz="0" w:space="0" w:color="auto"/>
                        <w:bottom w:val="none" w:sz="0" w:space="0" w:color="auto"/>
                        <w:right w:val="none" w:sz="0" w:space="0" w:color="auto"/>
                      </w:divBdr>
                    </w:div>
                    <w:div w:id="2048405361">
                      <w:marLeft w:val="0"/>
                      <w:marRight w:val="0"/>
                      <w:marTop w:val="0"/>
                      <w:marBottom w:val="0"/>
                      <w:divBdr>
                        <w:top w:val="none" w:sz="0" w:space="0" w:color="auto"/>
                        <w:left w:val="none" w:sz="0" w:space="0" w:color="auto"/>
                        <w:bottom w:val="none" w:sz="0" w:space="0" w:color="auto"/>
                        <w:right w:val="none" w:sz="0" w:space="0" w:color="auto"/>
                      </w:divBdr>
                    </w:div>
                    <w:div w:id="409279830">
                      <w:marLeft w:val="0"/>
                      <w:marRight w:val="0"/>
                      <w:marTop w:val="0"/>
                      <w:marBottom w:val="0"/>
                      <w:divBdr>
                        <w:top w:val="none" w:sz="0" w:space="0" w:color="auto"/>
                        <w:left w:val="none" w:sz="0" w:space="0" w:color="auto"/>
                        <w:bottom w:val="none" w:sz="0" w:space="0" w:color="auto"/>
                        <w:right w:val="none" w:sz="0" w:space="0" w:color="auto"/>
                      </w:divBdr>
                    </w:div>
                    <w:div w:id="2048330564">
                      <w:marLeft w:val="0"/>
                      <w:marRight w:val="0"/>
                      <w:marTop w:val="0"/>
                      <w:marBottom w:val="0"/>
                      <w:divBdr>
                        <w:top w:val="none" w:sz="0" w:space="0" w:color="auto"/>
                        <w:left w:val="none" w:sz="0" w:space="0" w:color="auto"/>
                        <w:bottom w:val="none" w:sz="0" w:space="0" w:color="auto"/>
                        <w:right w:val="none" w:sz="0" w:space="0" w:color="auto"/>
                      </w:divBdr>
                    </w:div>
                    <w:div w:id="773939645">
                      <w:marLeft w:val="0"/>
                      <w:marRight w:val="0"/>
                      <w:marTop w:val="0"/>
                      <w:marBottom w:val="0"/>
                      <w:divBdr>
                        <w:top w:val="none" w:sz="0" w:space="0" w:color="auto"/>
                        <w:left w:val="none" w:sz="0" w:space="0" w:color="auto"/>
                        <w:bottom w:val="none" w:sz="0" w:space="0" w:color="auto"/>
                        <w:right w:val="none" w:sz="0" w:space="0" w:color="auto"/>
                      </w:divBdr>
                    </w:div>
                    <w:div w:id="1202748458">
                      <w:marLeft w:val="0"/>
                      <w:marRight w:val="0"/>
                      <w:marTop w:val="0"/>
                      <w:marBottom w:val="0"/>
                      <w:divBdr>
                        <w:top w:val="none" w:sz="0" w:space="0" w:color="auto"/>
                        <w:left w:val="none" w:sz="0" w:space="0" w:color="auto"/>
                        <w:bottom w:val="none" w:sz="0" w:space="0" w:color="auto"/>
                        <w:right w:val="none" w:sz="0" w:space="0" w:color="auto"/>
                      </w:divBdr>
                      <w:divsChild>
                        <w:div w:id="604189465">
                          <w:marLeft w:val="0"/>
                          <w:marRight w:val="0"/>
                          <w:marTop w:val="0"/>
                          <w:marBottom w:val="0"/>
                          <w:divBdr>
                            <w:top w:val="none" w:sz="0" w:space="0" w:color="auto"/>
                            <w:left w:val="none" w:sz="0" w:space="0" w:color="auto"/>
                            <w:bottom w:val="none" w:sz="0" w:space="0" w:color="auto"/>
                            <w:right w:val="none" w:sz="0" w:space="0" w:color="auto"/>
                          </w:divBdr>
                        </w:div>
                        <w:div w:id="1746611539">
                          <w:marLeft w:val="0"/>
                          <w:marRight w:val="0"/>
                          <w:marTop w:val="0"/>
                          <w:marBottom w:val="0"/>
                          <w:divBdr>
                            <w:top w:val="none" w:sz="0" w:space="0" w:color="auto"/>
                            <w:left w:val="none" w:sz="0" w:space="0" w:color="auto"/>
                            <w:bottom w:val="none" w:sz="0" w:space="0" w:color="auto"/>
                            <w:right w:val="none" w:sz="0" w:space="0" w:color="auto"/>
                          </w:divBdr>
                        </w:div>
                        <w:div w:id="161732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coachingsupervisionacademy.com/"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mailto:mike@csa.uk.net"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Documents\Custom%20Office%20Templates\2016%20Supervisor%20Profiles%20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C:\Users\jo\Documents\Custom Office Templates\2016 Supervisor Profiles Template.dotx</Template>
  <TotalTime>2</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Birch</dc:creator>
  <cp:lastModifiedBy>sam fremantle</cp:lastModifiedBy>
  <cp:revision>3</cp:revision>
  <cp:lastPrinted>2020-08-31T03:33:00Z</cp:lastPrinted>
  <dcterms:created xsi:type="dcterms:W3CDTF">2020-08-31T03:38:00Z</dcterms:created>
  <dcterms:modified xsi:type="dcterms:W3CDTF">2020-08-31T16:31:00Z</dcterms:modified>
</cp:coreProperties>
</file>