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5E9B6A" w14:textId="77777777" w:rsidR="00471EEA" w:rsidRDefault="00471EEA"/>
    <w:p w14:paraId="3C7CDF5E" w14:textId="77777777" w:rsidR="007003C6" w:rsidRPr="007003C6" w:rsidRDefault="007003C6" w:rsidP="007003C6"/>
    <w:p w14:paraId="397C7EF0" w14:textId="77777777" w:rsidR="00AC023D" w:rsidRDefault="00AC023D" w:rsidP="00AC023D">
      <w:pPr>
        <w:spacing w:after="0" w:line="240" w:lineRule="auto"/>
        <w:jc w:val="center"/>
        <w:rPr>
          <w:rFonts w:ascii="Garamond" w:eastAsia="Times New Roman" w:hAnsi="Garamond" w:cs="Arial"/>
          <w:b/>
          <w:color w:val="4599BD"/>
          <w:sz w:val="36"/>
          <w:szCs w:val="36"/>
          <w:lang w:val="en-US"/>
        </w:rPr>
      </w:pPr>
    </w:p>
    <w:p w14:paraId="40FAFEC3" w14:textId="00362D82" w:rsidR="00AC023D" w:rsidRPr="00AC023D" w:rsidRDefault="00AC023D" w:rsidP="00AC023D">
      <w:pPr>
        <w:spacing w:after="0" w:line="240" w:lineRule="auto"/>
        <w:jc w:val="center"/>
        <w:rPr>
          <w:rFonts w:ascii="Arial" w:eastAsia="Times New Roman" w:hAnsi="Arial" w:cs="Arial"/>
          <w:color w:val="585858"/>
          <w:sz w:val="16"/>
          <w:szCs w:val="16"/>
          <w:lang w:val="en-US"/>
        </w:rPr>
      </w:pPr>
      <w:r w:rsidRPr="00AC023D">
        <w:rPr>
          <w:rFonts w:ascii="Garamond" w:eastAsia="Times New Roman" w:hAnsi="Garamond" w:cs="Arial"/>
          <w:b/>
          <w:color w:val="4599BD"/>
          <w:sz w:val="36"/>
          <w:szCs w:val="36"/>
          <w:lang w:val="en-US"/>
        </w:rPr>
        <w:t>The 7- Eyed Model for the Process of Coaching Supervision</w:t>
      </w:r>
      <w:r w:rsidRPr="00AC023D">
        <w:rPr>
          <w:rFonts w:ascii="Arial" w:eastAsia="Times New Roman" w:hAnsi="Arial" w:cs="Arial"/>
          <w:color w:val="585858"/>
          <w:sz w:val="36"/>
          <w:szCs w:val="36"/>
          <w:lang w:val="en-US"/>
        </w:rPr>
        <w:br/>
      </w:r>
    </w:p>
    <w:p w14:paraId="780C43B2" w14:textId="77777777" w:rsidR="00AC023D" w:rsidRPr="00AC023D" w:rsidRDefault="00AC023D" w:rsidP="00AC023D">
      <w:pPr>
        <w:spacing w:after="0" w:line="240" w:lineRule="auto"/>
        <w:jc w:val="center"/>
        <w:rPr>
          <w:rFonts w:ascii="Garamond" w:eastAsia="Times New Roman" w:hAnsi="Garamond" w:cs="Arial"/>
          <w:b/>
          <w:bCs/>
          <w:color w:val="4599BD"/>
          <w:sz w:val="36"/>
          <w:szCs w:val="36"/>
          <w:lang w:val="en-US"/>
        </w:rPr>
      </w:pPr>
      <w:r w:rsidRPr="00AC023D">
        <w:rPr>
          <w:rFonts w:ascii="Garamond" w:eastAsia="Times New Roman" w:hAnsi="Garamond" w:cs="Arial"/>
          <w:b/>
          <w:color w:val="4599BD"/>
          <w:sz w:val="36"/>
          <w:szCs w:val="36"/>
          <w:lang w:val="en-US"/>
        </w:rPr>
        <w:fldChar w:fldCharType="begin"/>
      </w:r>
      <w:r w:rsidRPr="00AC023D">
        <w:rPr>
          <w:rFonts w:ascii="Garamond" w:eastAsia="Times New Roman" w:hAnsi="Garamond" w:cs="Arial"/>
          <w:b/>
          <w:color w:val="4599BD"/>
          <w:sz w:val="36"/>
          <w:szCs w:val="36"/>
          <w:lang w:val="en-US"/>
        </w:rPr>
        <w:instrText xml:space="preserve"> INCLUDEPICTURE "http://www.coachingsupervisionacademy.com/images/spacer.gif" \* MERGEFORMATINET </w:instrText>
      </w:r>
      <w:r w:rsidRPr="00AC023D">
        <w:rPr>
          <w:rFonts w:ascii="Garamond" w:eastAsia="Times New Roman" w:hAnsi="Garamond" w:cs="Arial"/>
          <w:b/>
          <w:color w:val="4599BD"/>
          <w:sz w:val="36"/>
          <w:szCs w:val="36"/>
          <w:lang w:val="en-US"/>
        </w:rPr>
        <w:fldChar w:fldCharType="separate"/>
      </w:r>
      <w:r w:rsidRPr="00AC023D">
        <w:rPr>
          <w:rFonts w:ascii="Garamond" w:eastAsia="Times New Roman" w:hAnsi="Garamond" w:cs="Arial"/>
          <w:b/>
          <w:color w:val="4599BD"/>
          <w:sz w:val="36"/>
          <w:szCs w:val="36"/>
          <w:lang w:val="en-US"/>
        </w:rPr>
        <w:pict w14:anchorId="5D3122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5pt;height:.75pt">
            <v:imagedata r:id="rId7" r:href="rId8"/>
          </v:shape>
        </w:pict>
      </w:r>
      <w:r w:rsidRPr="00AC023D">
        <w:rPr>
          <w:rFonts w:ascii="Garamond" w:eastAsia="Times New Roman" w:hAnsi="Garamond" w:cs="Arial"/>
          <w:b/>
          <w:color w:val="4599BD"/>
          <w:sz w:val="36"/>
          <w:szCs w:val="36"/>
          <w:lang w:val="en-US"/>
        </w:rPr>
        <w:fldChar w:fldCharType="end"/>
      </w:r>
      <w:r w:rsidRPr="00AC023D">
        <w:rPr>
          <w:rFonts w:ascii="Garamond" w:eastAsia="Times New Roman" w:hAnsi="Garamond" w:cs="Arial"/>
          <w:b/>
          <w:bCs/>
          <w:color w:val="4599BD"/>
          <w:sz w:val="36"/>
          <w:szCs w:val="36"/>
          <w:lang w:val="en-US"/>
        </w:rPr>
        <w:t xml:space="preserve">A systemic perspective to knowledge building and </w:t>
      </w:r>
    </w:p>
    <w:p w14:paraId="098E0119" w14:textId="77777777" w:rsidR="00AC023D" w:rsidRPr="00AC023D" w:rsidRDefault="00AC023D" w:rsidP="00AC023D">
      <w:pPr>
        <w:spacing w:after="0" w:line="240" w:lineRule="auto"/>
        <w:jc w:val="center"/>
        <w:rPr>
          <w:rFonts w:ascii="Arial" w:eastAsia="Times New Roman" w:hAnsi="Arial" w:cs="Arial"/>
          <w:color w:val="585858"/>
          <w:sz w:val="36"/>
          <w:szCs w:val="36"/>
          <w:lang w:val="en-US"/>
        </w:rPr>
      </w:pPr>
      <w:r w:rsidRPr="00AC023D">
        <w:rPr>
          <w:rFonts w:ascii="Garamond" w:eastAsia="Times New Roman" w:hAnsi="Garamond" w:cs="Arial"/>
          <w:b/>
          <w:bCs/>
          <w:color w:val="4599BD"/>
          <w:sz w:val="36"/>
          <w:szCs w:val="36"/>
          <w:lang w:val="en-US"/>
        </w:rPr>
        <w:t>increased effectiveness</w:t>
      </w:r>
    </w:p>
    <w:p w14:paraId="27CCD242" w14:textId="77777777" w:rsidR="00AC023D" w:rsidRPr="00AC023D" w:rsidRDefault="00AC023D" w:rsidP="00AC023D">
      <w:pPr>
        <w:spacing w:after="0" w:line="240" w:lineRule="auto"/>
        <w:rPr>
          <w:rFonts w:ascii="Arial" w:eastAsia="Times New Roman" w:hAnsi="Arial" w:cs="Arial"/>
          <w:sz w:val="24"/>
          <w:szCs w:val="24"/>
          <w:lang w:val="en-US"/>
        </w:rPr>
      </w:pPr>
      <w:r w:rsidRPr="00AC023D">
        <w:rPr>
          <w:rFonts w:ascii="Arial" w:eastAsia="Times New Roman" w:hAnsi="Arial" w:cs="Arial"/>
          <w:color w:val="585858"/>
          <w:sz w:val="18"/>
          <w:szCs w:val="18"/>
          <w:lang w:val="en-US"/>
        </w:rPr>
        <w:br/>
      </w:r>
      <w:r w:rsidRPr="00AC023D">
        <w:rPr>
          <w:rFonts w:ascii="Arial" w:eastAsia="Times New Roman" w:hAnsi="Arial" w:cs="Arial"/>
          <w:sz w:val="24"/>
          <w:szCs w:val="24"/>
          <w:lang w:val="en-US"/>
        </w:rPr>
        <w:t xml:space="preserve">Peter Hawkins and Robin </w:t>
      </w:r>
      <w:proofErr w:type="spellStart"/>
      <w:r w:rsidRPr="00AC023D">
        <w:rPr>
          <w:rFonts w:ascii="Arial" w:eastAsia="Times New Roman" w:hAnsi="Arial" w:cs="Arial"/>
          <w:sz w:val="24"/>
          <w:szCs w:val="24"/>
          <w:lang w:val="en-US"/>
        </w:rPr>
        <w:t>Shohet</w:t>
      </w:r>
      <w:proofErr w:type="spellEnd"/>
      <w:r w:rsidRPr="00AC023D">
        <w:rPr>
          <w:rFonts w:ascii="Arial" w:eastAsia="Times New Roman" w:hAnsi="Arial" w:cs="Arial"/>
          <w:sz w:val="24"/>
          <w:szCs w:val="24"/>
          <w:lang w:val="en-US"/>
        </w:rPr>
        <w:t xml:space="preserve"> developed this model originally fo</w:t>
      </w:r>
      <w:bookmarkStart w:id="0" w:name="_GoBack"/>
      <w:bookmarkEnd w:id="0"/>
      <w:r w:rsidRPr="00AC023D">
        <w:rPr>
          <w:rFonts w:ascii="Arial" w:eastAsia="Times New Roman" w:hAnsi="Arial" w:cs="Arial"/>
          <w:sz w:val="24"/>
          <w:szCs w:val="24"/>
          <w:lang w:val="en-US"/>
        </w:rPr>
        <w:t>r supervisors working with individuals, with groups, and with</w:t>
      </w:r>
      <w:r w:rsidRPr="00AC023D">
        <w:rPr>
          <w:rFonts w:ascii="Arial" w:eastAsia="Times New Roman" w:hAnsi="Arial" w:cs="Arial"/>
          <w:sz w:val="24"/>
          <w:szCs w:val="24"/>
        </w:rPr>
        <w:t xml:space="preserve"> organisations</w:t>
      </w:r>
      <w:r w:rsidRPr="00AC023D">
        <w:rPr>
          <w:rFonts w:ascii="Arial" w:eastAsia="Times New Roman" w:hAnsi="Arial" w:cs="Arial"/>
          <w:sz w:val="24"/>
          <w:szCs w:val="24"/>
          <w:lang w:val="en-US"/>
        </w:rPr>
        <w:t xml:space="preserve">, in the Human Service professions. It takes a personal and social systems perspective. It supports the coach/mentor to build and develop expertise in several levels of knowledge that will greatly enhance their effectiveness </w:t>
      </w:r>
      <w:r w:rsidRPr="00AC023D">
        <w:rPr>
          <w:rFonts w:ascii="Arial" w:eastAsia="Times New Roman" w:hAnsi="Arial" w:cs="Arial"/>
          <w:sz w:val="24"/>
          <w:szCs w:val="24"/>
          <w:lang w:val="en-US"/>
        </w:rPr>
        <w:br/>
      </w:r>
      <w:r w:rsidRPr="00AC023D">
        <w:rPr>
          <w:rFonts w:ascii="Arial" w:eastAsia="Times New Roman" w:hAnsi="Arial" w:cs="Arial"/>
          <w:sz w:val="24"/>
          <w:szCs w:val="24"/>
          <w:lang w:val="en-US"/>
        </w:rPr>
        <w:br/>
        <w:t>The CSA team is delighted to be working with this model as it provides a valuable framework within which to focus on the various players in the coaching and mentoring process, and the social systems in which they operate. It combines attention to the minutiae of the work; to the beliefs, feelings and energetic experience of the coach/mentor; and to the interactions in the coaching/ mentoring process, as well as in the supervisory relationship itself. The key benefit to coaches and mentors is that the wider and deeper the knowledge gained, the more the work will flow.</w:t>
      </w:r>
      <w:r w:rsidRPr="00AC023D">
        <w:rPr>
          <w:rFonts w:ascii="Arial" w:eastAsia="Times New Roman" w:hAnsi="Arial" w:cs="Arial"/>
          <w:sz w:val="24"/>
          <w:szCs w:val="24"/>
          <w:lang w:val="en-US"/>
        </w:rPr>
        <w:br/>
      </w:r>
      <w:r w:rsidRPr="00AC023D">
        <w:rPr>
          <w:rFonts w:ascii="Arial" w:eastAsia="Times New Roman" w:hAnsi="Arial" w:cs="Arial"/>
          <w:sz w:val="24"/>
          <w:szCs w:val="24"/>
          <w:lang w:val="en-US"/>
        </w:rPr>
        <w:br/>
        <w:t>Whichever ‘eye’ we look through we will see a different facet of the whole.</w:t>
      </w:r>
      <w:r w:rsidRPr="00AC023D">
        <w:rPr>
          <w:rFonts w:ascii="Arial" w:eastAsia="Times New Roman" w:hAnsi="Arial" w:cs="Arial"/>
          <w:sz w:val="24"/>
          <w:szCs w:val="24"/>
          <w:lang w:val="en-US"/>
        </w:rPr>
        <w:br/>
      </w:r>
      <w:r w:rsidRPr="00AC023D">
        <w:rPr>
          <w:rFonts w:ascii="Arial" w:eastAsia="Times New Roman" w:hAnsi="Arial" w:cs="Arial"/>
          <w:sz w:val="24"/>
          <w:szCs w:val="24"/>
          <w:lang w:val="en-US"/>
        </w:rPr>
        <w:br/>
      </w:r>
      <w:r w:rsidRPr="00AC023D">
        <w:rPr>
          <w:rFonts w:ascii="Arial" w:eastAsia="Times New Roman" w:hAnsi="Arial" w:cs="Arial"/>
          <w:sz w:val="24"/>
          <w:szCs w:val="24"/>
        </w:rPr>
        <w:t xml:space="preserve">The seven ‘eyes’ are as follows: </w:t>
      </w:r>
      <w:r w:rsidRPr="00AC023D">
        <w:rPr>
          <w:rFonts w:ascii="Arial" w:eastAsia="Times New Roman" w:hAnsi="Arial" w:cs="Arial"/>
          <w:sz w:val="24"/>
          <w:szCs w:val="24"/>
        </w:rPr>
        <w:br/>
      </w:r>
      <w:r w:rsidRPr="00AC023D">
        <w:rPr>
          <w:rFonts w:ascii="Arial" w:eastAsia="Times New Roman" w:hAnsi="Arial" w:cs="Arial"/>
          <w:sz w:val="24"/>
          <w:szCs w:val="24"/>
        </w:rPr>
        <w:br/>
      </w:r>
      <w:r w:rsidRPr="00AC023D">
        <w:rPr>
          <w:rFonts w:ascii="Arial" w:eastAsia="Times New Roman" w:hAnsi="Arial" w:cs="Arial"/>
          <w:b/>
          <w:bCs/>
          <w:sz w:val="24"/>
          <w:szCs w:val="24"/>
        </w:rPr>
        <w:t>1. The Coach/Mentor/Supervisor system.</w:t>
      </w:r>
      <w:r w:rsidRPr="00AC023D">
        <w:rPr>
          <w:rFonts w:ascii="Arial" w:eastAsia="Times New Roman" w:hAnsi="Arial" w:cs="Arial"/>
          <w:sz w:val="24"/>
          <w:szCs w:val="24"/>
        </w:rPr>
        <w:t xml:space="preserve"> </w:t>
      </w:r>
    </w:p>
    <w:p w14:paraId="77AAEDF6" w14:textId="77777777" w:rsidR="00AC023D" w:rsidRPr="00AC023D" w:rsidRDefault="00AC023D" w:rsidP="00AC023D">
      <w:pPr>
        <w:spacing w:after="0" w:line="240" w:lineRule="auto"/>
        <w:ind w:left="720"/>
        <w:rPr>
          <w:rFonts w:ascii="Arial" w:eastAsia="Times New Roman" w:hAnsi="Arial" w:cs="Arial"/>
          <w:sz w:val="24"/>
          <w:szCs w:val="24"/>
          <w:lang w:val="en-US"/>
        </w:rPr>
      </w:pPr>
      <w:r w:rsidRPr="00AC023D">
        <w:rPr>
          <w:rFonts w:ascii="Arial" w:eastAsia="Times New Roman" w:hAnsi="Arial" w:cs="Arial"/>
          <w:sz w:val="24"/>
          <w:szCs w:val="24"/>
        </w:rPr>
        <w:t>The focus is on the situation, the problem the coach/mentor wants help with, and how an issue is presented, and keeps the attention upon the immediate agenda of the coaching/mentoring work.</w:t>
      </w:r>
    </w:p>
    <w:p w14:paraId="7377FB36" w14:textId="77777777" w:rsidR="00AC023D" w:rsidRPr="00AC023D" w:rsidRDefault="00AC023D" w:rsidP="00AC023D">
      <w:pPr>
        <w:spacing w:after="0" w:line="240" w:lineRule="auto"/>
        <w:rPr>
          <w:rFonts w:ascii="Arial" w:eastAsia="Times New Roman" w:hAnsi="Arial" w:cs="Arial"/>
          <w:sz w:val="24"/>
          <w:szCs w:val="24"/>
          <w:lang w:val="en-US"/>
        </w:rPr>
      </w:pPr>
      <w:r w:rsidRPr="00AC023D">
        <w:rPr>
          <w:rFonts w:ascii="Arial" w:eastAsia="Times New Roman" w:hAnsi="Arial" w:cs="Arial"/>
          <w:sz w:val="24"/>
          <w:szCs w:val="24"/>
          <w:lang w:val="en-US"/>
        </w:rPr>
        <w:br/>
      </w:r>
      <w:r w:rsidRPr="00AC023D">
        <w:rPr>
          <w:rFonts w:ascii="Arial" w:eastAsia="Times New Roman" w:hAnsi="Arial" w:cs="Arial"/>
          <w:b/>
          <w:bCs/>
          <w:sz w:val="24"/>
          <w:szCs w:val="24"/>
          <w:lang w:val="en-US"/>
        </w:rPr>
        <w:t>2. The Coach</w:t>
      </w:r>
      <w:r w:rsidRPr="00AC023D">
        <w:rPr>
          <w:rFonts w:ascii="Arial" w:eastAsia="Times New Roman" w:hAnsi="Arial" w:cs="Arial"/>
          <w:b/>
          <w:bCs/>
          <w:sz w:val="24"/>
          <w:szCs w:val="24"/>
        </w:rPr>
        <w:t>/Mentor/Supervisor</w:t>
      </w:r>
      <w:r w:rsidRPr="00AC023D">
        <w:rPr>
          <w:rFonts w:ascii="Arial" w:eastAsia="Times New Roman" w:hAnsi="Arial" w:cs="Arial"/>
          <w:b/>
          <w:bCs/>
          <w:sz w:val="24"/>
          <w:szCs w:val="24"/>
          <w:lang w:val="en-US"/>
        </w:rPr>
        <w:t xml:space="preserve"> interventions.</w:t>
      </w:r>
      <w:r w:rsidRPr="00AC023D">
        <w:rPr>
          <w:rFonts w:ascii="Arial" w:eastAsia="Times New Roman" w:hAnsi="Arial" w:cs="Arial"/>
          <w:sz w:val="24"/>
          <w:szCs w:val="24"/>
          <w:lang w:val="en-US"/>
        </w:rPr>
        <w:t xml:space="preserve"> </w:t>
      </w:r>
    </w:p>
    <w:p w14:paraId="5CED48C4" w14:textId="77777777" w:rsidR="00AC023D" w:rsidRPr="00AC023D" w:rsidRDefault="00AC023D" w:rsidP="00AC023D">
      <w:pPr>
        <w:spacing w:after="0" w:line="240" w:lineRule="auto"/>
        <w:ind w:left="720"/>
        <w:rPr>
          <w:rFonts w:ascii="Arial" w:eastAsia="Times New Roman" w:hAnsi="Arial" w:cs="Arial"/>
          <w:sz w:val="24"/>
          <w:szCs w:val="24"/>
          <w:lang w:val="en-US"/>
        </w:rPr>
      </w:pPr>
      <w:r w:rsidRPr="00AC023D">
        <w:rPr>
          <w:rFonts w:ascii="Arial" w:eastAsia="Times New Roman" w:hAnsi="Arial" w:cs="Arial"/>
          <w:sz w:val="24"/>
          <w:szCs w:val="24"/>
          <w:lang w:val="en-US"/>
        </w:rPr>
        <w:t>The focus is on what kinds of intervention have been made, the rationale for them, and what else could they have done. This focus may be especially valuable for novices who are consolidating their basic skills.</w:t>
      </w:r>
    </w:p>
    <w:p w14:paraId="160D74AD" w14:textId="77777777" w:rsidR="00AC023D" w:rsidRPr="00AC023D" w:rsidRDefault="00AC023D" w:rsidP="00AC023D">
      <w:pPr>
        <w:spacing w:after="0" w:line="240" w:lineRule="auto"/>
        <w:rPr>
          <w:rFonts w:ascii="Arial" w:eastAsia="Times New Roman" w:hAnsi="Arial" w:cs="Arial"/>
          <w:sz w:val="24"/>
          <w:szCs w:val="24"/>
          <w:lang w:val="en-US"/>
        </w:rPr>
      </w:pPr>
      <w:r w:rsidRPr="00AC023D">
        <w:rPr>
          <w:rFonts w:ascii="Arial" w:eastAsia="Times New Roman" w:hAnsi="Arial" w:cs="Arial"/>
          <w:sz w:val="24"/>
          <w:szCs w:val="24"/>
          <w:lang w:val="en-US"/>
        </w:rPr>
        <w:br/>
      </w:r>
      <w:r w:rsidRPr="00AC023D">
        <w:rPr>
          <w:rFonts w:ascii="Arial" w:eastAsia="Times New Roman" w:hAnsi="Arial" w:cs="Arial"/>
          <w:b/>
          <w:bCs/>
          <w:sz w:val="24"/>
          <w:szCs w:val="24"/>
          <w:lang w:val="en-US"/>
        </w:rPr>
        <w:t>3. The relationship between the Coach/Mentor/Supervisor and their client.</w:t>
      </w:r>
      <w:r w:rsidRPr="00AC023D">
        <w:rPr>
          <w:rFonts w:ascii="Arial" w:eastAsia="Times New Roman" w:hAnsi="Arial" w:cs="Arial"/>
          <w:sz w:val="24"/>
          <w:szCs w:val="24"/>
          <w:lang w:val="en-US"/>
        </w:rPr>
        <w:t xml:space="preserve"> </w:t>
      </w:r>
    </w:p>
    <w:p w14:paraId="59A756F9" w14:textId="4888B52E" w:rsidR="00AC023D" w:rsidRDefault="00AC023D" w:rsidP="00AC023D">
      <w:pPr>
        <w:spacing w:after="0" w:line="240" w:lineRule="auto"/>
        <w:ind w:left="720"/>
        <w:rPr>
          <w:rFonts w:ascii="Arial" w:eastAsia="Times New Roman" w:hAnsi="Arial" w:cs="Arial"/>
          <w:sz w:val="24"/>
          <w:szCs w:val="24"/>
          <w:lang w:val="en-US"/>
        </w:rPr>
      </w:pPr>
      <w:r w:rsidRPr="00AC023D">
        <w:rPr>
          <w:rFonts w:ascii="Arial" w:eastAsia="Times New Roman" w:hAnsi="Arial" w:cs="Arial"/>
          <w:sz w:val="24"/>
          <w:szCs w:val="24"/>
          <w:lang w:val="en-US"/>
        </w:rPr>
        <w:t>The focus is on the dynamic between them, or on what is going on at both a conscious and an unconscious level, it can offer a mine of information that can assist in understanding the deeper, underlying processes which</w:t>
      </w:r>
      <w:r>
        <w:rPr>
          <w:rFonts w:ascii="Arial" w:eastAsia="Times New Roman" w:hAnsi="Arial" w:cs="Arial"/>
          <w:sz w:val="24"/>
          <w:szCs w:val="24"/>
          <w:lang w:val="en-US"/>
        </w:rPr>
        <w:t xml:space="preserve"> </w:t>
      </w:r>
      <w:r w:rsidRPr="00AC023D">
        <w:rPr>
          <w:rFonts w:ascii="Arial" w:eastAsia="Times New Roman" w:hAnsi="Arial" w:cs="Arial"/>
          <w:sz w:val="24"/>
          <w:szCs w:val="24"/>
          <w:lang w:val="en-US"/>
        </w:rPr>
        <w:t xml:space="preserve">affect the outcome of the work. By paying attention to this part of the system, the coach/mentor can stay true to the </w:t>
      </w:r>
      <w:r w:rsidRPr="00AC023D">
        <w:rPr>
          <w:rFonts w:ascii="Arial" w:eastAsia="Times New Roman" w:hAnsi="Arial" w:cs="Arial"/>
          <w:sz w:val="24"/>
          <w:szCs w:val="24"/>
          <w:lang w:val="en-US"/>
        </w:rPr>
        <w:t>contract and</w:t>
      </w:r>
      <w:r w:rsidRPr="00AC023D">
        <w:rPr>
          <w:rFonts w:ascii="Arial" w:eastAsia="Times New Roman" w:hAnsi="Arial" w:cs="Arial"/>
          <w:sz w:val="24"/>
          <w:szCs w:val="24"/>
          <w:lang w:val="en-US"/>
        </w:rPr>
        <w:t xml:space="preserve"> learn to tune in accurately to the underlying psychological climate of the work.</w:t>
      </w:r>
    </w:p>
    <w:p w14:paraId="3F9B7B21" w14:textId="4ACF7D86" w:rsidR="00AC023D" w:rsidRDefault="00AC023D" w:rsidP="00AC023D">
      <w:pPr>
        <w:spacing w:after="0" w:line="240" w:lineRule="auto"/>
        <w:ind w:left="720"/>
        <w:rPr>
          <w:rFonts w:ascii="Arial" w:eastAsia="Times New Roman" w:hAnsi="Arial" w:cs="Arial"/>
          <w:sz w:val="24"/>
          <w:szCs w:val="24"/>
          <w:lang w:val="en-US"/>
        </w:rPr>
      </w:pPr>
    </w:p>
    <w:p w14:paraId="150F6409" w14:textId="77777777" w:rsidR="00AC023D" w:rsidRPr="00AC023D" w:rsidRDefault="00AC023D" w:rsidP="00AC023D">
      <w:pPr>
        <w:spacing w:after="0" w:line="240" w:lineRule="auto"/>
        <w:ind w:left="720"/>
        <w:rPr>
          <w:rFonts w:ascii="Arial" w:eastAsia="Times New Roman" w:hAnsi="Arial" w:cs="Arial"/>
          <w:sz w:val="24"/>
          <w:szCs w:val="24"/>
          <w:lang w:val="en-US"/>
        </w:rPr>
      </w:pPr>
    </w:p>
    <w:p w14:paraId="03C07064" w14:textId="77777777" w:rsidR="00AC023D" w:rsidRPr="00AC023D" w:rsidRDefault="00AC023D" w:rsidP="00AC023D">
      <w:pPr>
        <w:spacing w:after="0" w:line="240" w:lineRule="auto"/>
        <w:rPr>
          <w:rFonts w:ascii="Arial" w:eastAsia="Times New Roman" w:hAnsi="Arial" w:cs="Arial"/>
          <w:sz w:val="24"/>
          <w:szCs w:val="24"/>
          <w:lang w:val="en-US"/>
        </w:rPr>
      </w:pPr>
      <w:r w:rsidRPr="00AC023D">
        <w:rPr>
          <w:rFonts w:ascii="Arial" w:eastAsia="Times New Roman" w:hAnsi="Arial" w:cs="Arial"/>
          <w:sz w:val="24"/>
          <w:szCs w:val="24"/>
          <w:lang w:val="en-US"/>
        </w:rPr>
        <w:lastRenderedPageBreak/>
        <w:br/>
      </w:r>
      <w:r w:rsidRPr="00AC023D">
        <w:rPr>
          <w:rFonts w:ascii="Arial" w:eastAsia="Times New Roman" w:hAnsi="Arial" w:cs="Arial"/>
          <w:b/>
          <w:bCs/>
          <w:sz w:val="24"/>
          <w:szCs w:val="24"/>
          <w:lang w:val="en-US"/>
        </w:rPr>
        <w:t>4. The Coach/Mentor/Supervisor’s own experience.</w:t>
      </w:r>
      <w:r w:rsidRPr="00AC023D">
        <w:rPr>
          <w:rFonts w:ascii="Arial" w:eastAsia="Times New Roman" w:hAnsi="Arial" w:cs="Arial"/>
          <w:sz w:val="24"/>
          <w:szCs w:val="24"/>
          <w:lang w:val="en-US"/>
        </w:rPr>
        <w:t xml:space="preserve"> </w:t>
      </w:r>
    </w:p>
    <w:p w14:paraId="08A46F51" w14:textId="77777777" w:rsidR="00AC023D" w:rsidRPr="00AC023D" w:rsidRDefault="00AC023D" w:rsidP="00AC023D">
      <w:pPr>
        <w:spacing w:after="0" w:line="240" w:lineRule="auto"/>
        <w:ind w:left="720"/>
        <w:rPr>
          <w:rFonts w:ascii="Arial" w:eastAsia="Times New Roman" w:hAnsi="Arial" w:cs="Arial"/>
          <w:sz w:val="24"/>
          <w:szCs w:val="24"/>
          <w:lang w:val="en-US"/>
        </w:rPr>
      </w:pPr>
      <w:r w:rsidRPr="00AC023D">
        <w:rPr>
          <w:rFonts w:ascii="Arial" w:eastAsia="Times New Roman" w:hAnsi="Arial" w:cs="Arial"/>
          <w:sz w:val="24"/>
          <w:szCs w:val="24"/>
        </w:rPr>
        <w:t>Here there is an opportunity to become more self-aware, and so deepen the learning about how to use their full potential, and about what may be getting in the way of that happening.</w:t>
      </w:r>
    </w:p>
    <w:p w14:paraId="274F38BD" w14:textId="77777777" w:rsidR="00AC023D" w:rsidRPr="00AC023D" w:rsidRDefault="00AC023D" w:rsidP="00AC023D">
      <w:pPr>
        <w:spacing w:after="0" w:line="240" w:lineRule="auto"/>
        <w:rPr>
          <w:rFonts w:ascii="Arial" w:eastAsia="Times New Roman" w:hAnsi="Arial" w:cs="Arial"/>
          <w:sz w:val="24"/>
          <w:szCs w:val="24"/>
          <w:lang w:val="en-US"/>
        </w:rPr>
      </w:pPr>
    </w:p>
    <w:p w14:paraId="25407AFC" w14:textId="77777777" w:rsidR="00AC023D" w:rsidRPr="00AC023D" w:rsidRDefault="00AC023D" w:rsidP="00AC023D">
      <w:pPr>
        <w:spacing w:after="0" w:line="240" w:lineRule="auto"/>
        <w:rPr>
          <w:rFonts w:ascii="Arial" w:eastAsia="Times New Roman" w:hAnsi="Arial" w:cs="Arial"/>
          <w:sz w:val="24"/>
          <w:szCs w:val="24"/>
          <w:lang w:val="en-US"/>
        </w:rPr>
      </w:pPr>
      <w:r w:rsidRPr="00AC023D">
        <w:rPr>
          <w:rFonts w:ascii="Arial" w:eastAsia="Times New Roman" w:hAnsi="Arial" w:cs="Arial"/>
          <w:b/>
          <w:bCs/>
          <w:sz w:val="24"/>
          <w:szCs w:val="24"/>
          <w:lang w:val="en-US"/>
        </w:rPr>
        <w:t>5. The Parallel Process.</w:t>
      </w:r>
      <w:r w:rsidRPr="00AC023D">
        <w:rPr>
          <w:rFonts w:ascii="Arial" w:eastAsia="Times New Roman" w:hAnsi="Arial" w:cs="Arial"/>
          <w:sz w:val="24"/>
          <w:szCs w:val="24"/>
          <w:lang w:val="en-US"/>
        </w:rPr>
        <w:t xml:space="preserve"> </w:t>
      </w:r>
    </w:p>
    <w:p w14:paraId="35BAE499" w14:textId="77777777" w:rsidR="00AC023D" w:rsidRPr="00AC023D" w:rsidRDefault="00AC023D" w:rsidP="00AC023D">
      <w:pPr>
        <w:spacing w:after="0" w:line="240" w:lineRule="auto"/>
        <w:ind w:left="720"/>
        <w:rPr>
          <w:rFonts w:ascii="Arial" w:eastAsia="Times New Roman" w:hAnsi="Arial" w:cs="Arial"/>
          <w:sz w:val="24"/>
          <w:szCs w:val="24"/>
          <w:lang w:val="en-US"/>
        </w:rPr>
      </w:pPr>
      <w:r w:rsidRPr="00AC023D">
        <w:rPr>
          <w:rFonts w:ascii="Arial" w:eastAsia="Times New Roman" w:hAnsi="Arial" w:cs="Arial"/>
          <w:sz w:val="24"/>
          <w:szCs w:val="24"/>
          <w:lang w:val="en-US"/>
        </w:rPr>
        <w:t>This is a valuable perspective as the dynamics that are present in the coach/mentor and client relationship can be played out within the supervisory relationship. When this happens, the coach/mentor and supervisor learn together what it is like for the client to be in the relationship. It is as if the client is present. With an energy perspective, we learn here that their energy is present, and has arrived alongside the coach/mentor. The data gathered in this way adds another dimension to the supervisee’s learning and effectiveness</w:t>
      </w:r>
    </w:p>
    <w:p w14:paraId="5DE08D42" w14:textId="77777777" w:rsidR="00AC023D" w:rsidRPr="00AC023D" w:rsidRDefault="00AC023D" w:rsidP="00AC023D">
      <w:pPr>
        <w:spacing w:after="0" w:line="240" w:lineRule="auto"/>
        <w:rPr>
          <w:rFonts w:ascii="Arial" w:eastAsia="Times New Roman" w:hAnsi="Arial" w:cs="Arial"/>
          <w:sz w:val="24"/>
          <w:szCs w:val="24"/>
          <w:lang w:val="en-US"/>
        </w:rPr>
      </w:pPr>
      <w:r w:rsidRPr="00AC023D">
        <w:rPr>
          <w:rFonts w:ascii="Arial" w:eastAsia="Times New Roman" w:hAnsi="Arial" w:cs="Arial"/>
          <w:sz w:val="24"/>
          <w:szCs w:val="24"/>
          <w:lang w:val="en-US"/>
        </w:rPr>
        <w:br/>
      </w:r>
      <w:r w:rsidRPr="00AC023D">
        <w:rPr>
          <w:rFonts w:ascii="Arial" w:eastAsia="Times New Roman" w:hAnsi="Arial" w:cs="Arial"/>
          <w:b/>
          <w:bCs/>
          <w:sz w:val="24"/>
          <w:szCs w:val="24"/>
          <w:lang w:val="en-US"/>
        </w:rPr>
        <w:t>6. The Supervisor’s own self-reflections.</w:t>
      </w:r>
      <w:r w:rsidRPr="00AC023D">
        <w:rPr>
          <w:rFonts w:ascii="Arial" w:eastAsia="Times New Roman" w:hAnsi="Arial" w:cs="Arial"/>
          <w:sz w:val="24"/>
          <w:szCs w:val="24"/>
          <w:lang w:val="en-US"/>
        </w:rPr>
        <w:t xml:space="preserve"> </w:t>
      </w:r>
    </w:p>
    <w:p w14:paraId="0A98085A" w14:textId="77777777" w:rsidR="00AC023D" w:rsidRPr="00AC023D" w:rsidRDefault="00AC023D" w:rsidP="00AC023D">
      <w:pPr>
        <w:spacing w:after="0" w:line="240" w:lineRule="auto"/>
        <w:ind w:left="720"/>
        <w:rPr>
          <w:rFonts w:ascii="Arial" w:eastAsia="Times New Roman" w:hAnsi="Arial" w:cs="Arial"/>
          <w:sz w:val="24"/>
          <w:szCs w:val="24"/>
          <w:lang w:val="en-US"/>
        </w:rPr>
      </w:pPr>
      <w:r w:rsidRPr="00AC023D">
        <w:rPr>
          <w:rFonts w:ascii="Arial" w:eastAsia="Times New Roman" w:hAnsi="Arial" w:cs="Arial"/>
          <w:sz w:val="24"/>
          <w:szCs w:val="24"/>
          <w:lang w:val="en-US"/>
        </w:rPr>
        <w:t xml:space="preserve">Such reflections give an added dimension to the gathering of data within the supervision </w:t>
      </w:r>
      <w:proofErr w:type="gramStart"/>
      <w:r w:rsidRPr="00AC023D">
        <w:rPr>
          <w:rFonts w:ascii="Arial" w:eastAsia="Times New Roman" w:hAnsi="Arial" w:cs="Arial"/>
          <w:sz w:val="24"/>
          <w:szCs w:val="24"/>
          <w:lang w:val="en-US"/>
        </w:rPr>
        <w:t>meeting, and</w:t>
      </w:r>
      <w:proofErr w:type="gramEnd"/>
      <w:r w:rsidRPr="00AC023D">
        <w:rPr>
          <w:rFonts w:ascii="Arial" w:eastAsia="Times New Roman" w:hAnsi="Arial" w:cs="Arial"/>
          <w:sz w:val="24"/>
          <w:szCs w:val="24"/>
          <w:lang w:val="en-US"/>
        </w:rPr>
        <w:t xml:space="preserve"> may open up new avenues of understanding the coach/mentor’s relationship with the client.</w:t>
      </w:r>
    </w:p>
    <w:p w14:paraId="05852357" w14:textId="77777777" w:rsidR="00AC023D" w:rsidRPr="00AC023D" w:rsidRDefault="00AC023D" w:rsidP="00AC023D">
      <w:pPr>
        <w:spacing w:after="0" w:line="240" w:lineRule="auto"/>
        <w:rPr>
          <w:rFonts w:ascii="Arial" w:eastAsia="Times New Roman" w:hAnsi="Arial" w:cs="Arial"/>
          <w:sz w:val="24"/>
          <w:szCs w:val="24"/>
          <w:lang w:val="en-US"/>
        </w:rPr>
      </w:pPr>
    </w:p>
    <w:p w14:paraId="5FA96E63" w14:textId="77777777" w:rsidR="00AC023D" w:rsidRPr="00AC023D" w:rsidRDefault="00AC023D" w:rsidP="00AC023D">
      <w:pPr>
        <w:spacing w:after="0" w:line="240" w:lineRule="auto"/>
        <w:rPr>
          <w:rFonts w:ascii="Arial" w:eastAsia="Times New Roman" w:hAnsi="Arial" w:cs="Arial"/>
          <w:sz w:val="24"/>
          <w:szCs w:val="24"/>
          <w:lang w:val="en-US"/>
        </w:rPr>
      </w:pPr>
      <w:r w:rsidRPr="00AC023D">
        <w:rPr>
          <w:rFonts w:ascii="Arial" w:eastAsia="Times New Roman" w:hAnsi="Arial" w:cs="Arial"/>
          <w:b/>
          <w:bCs/>
          <w:sz w:val="24"/>
          <w:szCs w:val="24"/>
          <w:lang w:val="en-US"/>
        </w:rPr>
        <w:t>7. The Wider Context.</w:t>
      </w:r>
      <w:r w:rsidRPr="00AC023D">
        <w:rPr>
          <w:rFonts w:ascii="Arial" w:eastAsia="Times New Roman" w:hAnsi="Arial" w:cs="Arial"/>
          <w:sz w:val="24"/>
          <w:szCs w:val="24"/>
          <w:lang w:val="en-US"/>
        </w:rPr>
        <w:t xml:space="preserve"> </w:t>
      </w:r>
    </w:p>
    <w:p w14:paraId="01FCA522" w14:textId="77777777" w:rsidR="00AC023D" w:rsidRPr="00AC023D" w:rsidRDefault="00AC023D" w:rsidP="00AC023D">
      <w:pPr>
        <w:spacing w:after="0" w:line="240" w:lineRule="auto"/>
        <w:ind w:left="720"/>
        <w:rPr>
          <w:rFonts w:ascii="Arial" w:eastAsia="Times New Roman" w:hAnsi="Arial" w:cs="Arial"/>
          <w:sz w:val="24"/>
          <w:szCs w:val="24"/>
          <w:lang w:val="en-US"/>
        </w:rPr>
      </w:pPr>
      <w:r w:rsidRPr="00AC023D">
        <w:rPr>
          <w:rFonts w:ascii="Arial" w:eastAsia="Times New Roman" w:hAnsi="Arial" w:cs="Arial"/>
          <w:sz w:val="24"/>
          <w:szCs w:val="24"/>
          <w:lang w:val="en-US"/>
        </w:rPr>
        <w:t>The supervision meeting is also a time to reflect on the ethical,</w:t>
      </w:r>
      <w:r w:rsidRPr="00AC023D">
        <w:rPr>
          <w:rFonts w:ascii="Arial" w:eastAsia="Times New Roman" w:hAnsi="Arial" w:cs="Arial"/>
          <w:sz w:val="24"/>
          <w:szCs w:val="24"/>
        </w:rPr>
        <w:t xml:space="preserve"> organisational</w:t>
      </w:r>
      <w:r w:rsidRPr="00AC023D">
        <w:rPr>
          <w:rFonts w:ascii="Arial" w:eastAsia="Times New Roman" w:hAnsi="Arial" w:cs="Arial"/>
          <w:sz w:val="24"/>
          <w:szCs w:val="24"/>
          <w:lang w:val="en-US"/>
        </w:rPr>
        <w:t>, contractual, social and cultural aspects of the work. There will be different concerns at different stages in the work. With this ‘eye’ the wider world is held in view, lest the coach/mentor shuts out the systemic implications of the wider field.</w:t>
      </w:r>
    </w:p>
    <w:p w14:paraId="5457C2AC" w14:textId="77777777" w:rsidR="00AC023D" w:rsidRPr="00AC023D" w:rsidRDefault="00AC023D" w:rsidP="00AC023D">
      <w:pPr>
        <w:spacing w:after="0" w:line="240" w:lineRule="auto"/>
        <w:ind w:left="720"/>
        <w:rPr>
          <w:rFonts w:ascii="Arial" w:eastAsia="Times New Roman" w:hAnsi="Arial" w:cs="Arial"/>
          <w:sz w:val="24"/>
          <w:szCs w:val="24"/>
          <w:lang w:val="en-US"/>
        </w:rPr>
      </w:pPr>
    </w:p>
    <w:p w14:paraId="45D4189A" w14:textId="77777777" w:rsidR="00AC023D" w:rsidRPr="00AC023D" w:rsidRDefault="00AC023D" w:rsidP="00AC023D">
      <w:pPr>
        <w:spacing w:after="0" w:line="240" w:lineRule="auto"/>
        <w:ind w:left="720"/>
        <w:rPr>
          <w:rFonts w:ascii="Arial" w:eastAsia="Times New Roman" w:hAnsi="Arial" w:cs="Arial"/>
          <w:sz w:val="24"/>
          <w:szCs w:val="24"/>
          <w:lang w:val="en-US"/>
        </w:rPr>
      </w:pPr>
    </w:p>
    <w:p w14:paraId="74C0ADCC" w14:textId="77777777" w:rsidR="00AC023D" w:rsidRPr="00AC023D" w:rsidRDefault="00AC023D" w:rsidP="00AC023D">
      <w:pPr>
        <w:spacing w:after="0" w:line="240" w:lineRule="auto"/>
        <w:ind w:left="720"/>
        <w:rPr>
          <w:rFonts w:ascii="Arial" w:eastAsia="Times New Roman" w:hAnsi="Arial" w:cs="Arial"/>
          <w:sz w:val="24"/>
          <w:szCs w:val="24"/>
          <w:lang w:val="en-US"/>
        </w:rPr>
      </w:pPr>
    </w:p>
    <w:p w14:paraId="1ED873DB" w14:textId="77777777" w:rsidR="00AC023D" w:rsidRPr="00AC023D" w:rsidRDefault="00AC023D" w:rsidP="00AC023D">
      <w:pPr>
        <w:spacing w:after="0" w:line="240" w:lineRule="auto"/>
        <w:ind w:left="360"/>
        <w:rPr>
          <w:rFonts w:ascii="Arial" w:eastAsia="Times New Roman" w:hAnsi="Arial" w:cs="Arial"/>
          <w:b/>
          <w:sz w:val="24"/>
          <w:szCs w:val="24"/>
          <w:u w:val="single"/>
        </w:rPr>
      </w:pPr>
      <w:r w:rsidRPr="00AC023D">
        <w:rPr>
          <w:rFonts w:ascii="Arial" w:eastAsia="Times New Roman" w:hAnsi="Arial" w:cs="Arial"/>
          <w:b/>
          <w:sz w:val="24"/>
          <w:szCs w:val="24"/>
          <w:u w:val="single"/>
        </w:rPr>
        <w:t>PLEASE NOTE</w:t>
      </w:r>
    </w:p>
    <w:p w14:paraId="70E15F10" w14:textId="77777777" w:rsidR="00AC023D" w:rsidRPr="00AC023D" w:rsidRDefault="00AC023D" w:rsidP="00AC023D">
      <w:pPr>
        <w:spacing w:after="0" w:line="240" w:lineRule="auto"/>
        <w:ind w:left="360"/>
        <w:rPr>
          <w:rFonts w:ascii="Arial" w:eastAsia="Times New Roman" w:hAnsi="Arial" w:cs="Arial"/>
          <w:sz w:val="24"/>
          <w:szCs w:val="24"/>
        </w:rPr>
      </w:pPr>
    </w:p>
    <w:p w14:paraId="1108E619" w14:textId="77777777" w:rsidR="00AC023D" w:rsidRPr="00AC023D" w:rsidRDefault="00AC023D" w:rsidP="00AC023D">
      <w:pPr>
        <w:spacing w:after="0" w:line="240" w:lineRule="auto"/>
        <w:ind w:left="360"/>
        <w:rPr>
          <w:rFonts w:ascii="Arial" w:eastAsia="Times New Roman" w:hAnsi="Arial" w:cs="Arial"/>
          <w:sz w:val="24"/>
          <w:szCs w:val="24"/>
        </w:rPr>
      </w:pPr>
      <w:r w:rsidRPr="00AC023D">
        <w:rPr>
          <w:rFonts w:ascii="Arial" w:eastAsia="Times New Roman" w:hAnsi="Arial" w:cs="Arial"/>
          <w:sz w:val="24"/>
          <w:szCs w:val="24"/>
        </w:rPr>
        <w:t>The above model has been further developed specifically for the Coaching, Consulting and Mentoring fields in:</w:t>
      </w:r>
    </w:p>
    <w:p w14:paraId="1D6FF52C" w14:textId="77777777" w:rsidR="00AC023D" w:rsidRPr="00AC023D" w:rsidRDefault="00AC023D" w:rsidP="00AC023D">
      <w:pPr>
        <w:spacing w:after="0" w:line="240" w:lineRule="auto"/>
        <w:ind w:left="360"/>
        <w:rPr>
          <w:rFonts w:ascii="Arial" w:eastAsia="Times New Roman" w:hAnsi="Arial" w:cs="Arial"/>
          <w:sz w:val="24"/>
          <w:szCs w:val="24"/>
        </w:rPr>
      </w:pPr>
    </w:p>
    <w:p w14:paraId="6B1D5347" w14:textId="77777777" w:rsidR="00AC023D" w:rsidRPr="00AC023D" w:rsidRDefault="00AC023D" w:rsidP="00AC023D">
      <w:pPr>
        <w:spacing w:after="0" w:line="240" w:lineRule="auto"/>
        <w:ind w:left="360"/>
        <w:rPr>
          <w:rFonts w:ascii="Arial" w:eastAsia="Times New Roman" w:hAnsi="Arial" w:cs="Arial"/>
          <w:sz w:val="24"/>
          <w:szCs w:val="24"/>
        </w:rPr>
      </w:pPr>
      <w:r w:rsidRPr="00AC023D">
        <w:rPr>
          <w:rFonts w:ascii="Arial" w:eastAsia="Times New Roman" w:hAnsi="Arial" w:cs="Arial"/>
          <w:sz w:val="24"/>
          <w:szCs w:val="24"/>
        </w:rPr>
        <w:t xml:space="preserve">Peter Hawkins &amp; Nick </w:t>
      </w:r>
      <w:proofErr w:type="gramStart"/>
      <w:r w:rsidRPr="00AC023D">
        <w:rPr>
          <w:rFonts w:ascii="Arial" w:eastAsia="Times New Roman" w:hAnsi="Arial" w:cs="Arial"/>
          <w:sz w:val="24"/>
          <w:szCs w:val="24"/>
        </w:rPr>
        <w:t>Smith,(</w:t>
      </w:r>
      <w:proofErr w:type="gramEnd"/>
      <w:r w:rsidRPr="00AC023D">
        <w:rPr>
          <w:rFonts w:ascii="Arial" w:eastAsia="Times New Roman" w:hAnsi="Arial" w:cs="Arial"/>
          <w:sz w:val="24"/>
          <w:szCs w:val="24"/>
        </w:rPr>
        <w:t xml:space="preserve">2006) </w:t>
      </w:r>
      <w:r w:rsidRPr="00AC023D">
        <w:rPr>
          <w:rFonts w:ascii="Arial" w:eastAsia="Times New Roman" w:hAnsi="Arial" w:cs="Arial"/>
          <w:b/>
          <w:sz w:val="24"/>
          <w:szCs w:val="24"/>
        </w:rPr>
        <w:t>Coaching, Mentoring and Organizational Consulting, Supervision and Development,</w:t>
      </w:r>
      <w:r w:rsidRPr="00AC023D">
        <w:rPr>
          <w:rFonts w:ascii="Arial" w:eastAsia="Times New Roman" w:hAnsi="Arial" w:cs="Arial"/>
          <w:sz w:val="24"/>
          <w:szCs w:val="24"/>
        </w:rPr>
        <w:t xml:space="preserve"> Open University Press. </w:t>
      </w:r>
    </w:p>
    <w:p w14:paraId="5F10B0C5" w14:textId="77777777" w:rsidR="00AC023D" w:rsidRPr="00AC023D" w:rsidRDefault="00AC023D" w:rsidP="00AC023D">
      <w:pPr>
        <w:spacing w:after="0" w:line="240" w:lineRule="auto"/>
        <w:ind w:left="360"/>
        <w:jc w:val="center"/>
        <w:rPr>
          <w:rFonts w:ascii="Arial" w:eastAsia="Times New Roman" w:hAnsi="Arial" w:cs="Arial"/>
          <w:b/>
          <w:sz w:val="24"/>
          <w:szCs w:val="24"/>
        </w:rPr>
      </w:pPr>
      <w:r w:rsidRPr="00AC023D">
        <w:rPr>
          <w:rFonts w:ascii="Arial" w:eastAsia="Times New Roman" w:hAnsi="Arial" w:cs="Arial"/>
          <w:b/>
          <w:sz w:val="24"/>
          <w:szCs w:val="24"/>
          <w:lang w:val="en-US"/>
        </w:rPr>
        <w:t>Fiona Adamson, 2007 ©</w:t>
      </w:r>
    </w:p>
    <w:p w14:paraId="1D91E9EA" w14:textId="77777777" w:rsidR="007003C6" w:rsidRPr="007003C6" w:rsidRDefault="007003C6" w:rsidP="007003C6"/>
    <w:p w14:paraId="01C77939" w14:textId="77777777" w:rsidR="007003C6" w:rsidRDefault="007003C6" w:rsidP="007003C6"/>
    <w:p w14:paraId="1F490C9C" w14:textId="77777777" w:rsidR="007003C6" w:rsidRPr="007003C6" w:rsidRDefault="007003C6" w:rsidP="007003C6"/>
    <w:p w14:paraId="507574B8" w14:textId="77777777" w:rsidR="007003C6" w:rsidRPr="007003C6" w:rsidRDefault="007003C6" w:rsidP="007003C6"/>
    <w:sectPr w:rsidR="007003C6" w:rsidRPr="007003C6" w:rsidSect="007003C6">
      <w:footerReference w:type="default" r:id="rId9"/>
      <w:headerReference w:type="first" r:id="rId10"/>
      <w:footerReference w:type="first" r:id="rId11"/>
      <w:pgSz w:w="11906" w:h="16838"/>
      <w:pgMar w:top="1440" w:right="1440" w:bottom="1440" w:left="1276" w:header="708" w:footer="4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8964C2" w14:textId="77777777" w:rsidR="00207BF4" w:rsidRDefault="00207BF4" w:rsidP="005E2C36">
      <w:pPr>
        <w:spacing w:after="0" w:line="240" w:lineRule="auto"/>
      </w:pPr>
      <w:r>
        <w:separator/>
      </w:r>
    </w:p>
  </w:endnote>
  <w:endnote w:type="continuationSeparator" w:id="0">
    <w:p w14:paraId="595A48C1" w14:textId="77777777" w:rsidR="00207BF4" w:rsidRDefault="00207BF4" w:rsidP="005E2C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8E603C" w14:textId="77777777" w:rsidR="005E2C36" w:rsidRDefault="005E2C36" w:rsidP="007003C6">
    <w:pPr>
      <w:tabs>
        <w:tab w:val="center" w:pos="4320"/>
        <w:tab w:val="right" w:pos="850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BFD341" w14:textId="77777777" w:rsidR="007003C6" w:rsidRDefault="007003C6" w:rsidP="007003C6">
    <w:pPr>
      <w:tabs>
        <w:tab w:val="center" w:pos="4320"/>
        <w:tab w:val="right" w:pos="8505"/>
      </w:tabs>
      <w:jc w:val="center"/>
    </w:pPr>
    <w:r>
      <w:rPr>
        <w:noProof/>
      </w:rPr>
      <w:drawing>
        <wp:anchor distT="0" distB="0" distL="114300" distR="114300" simplePos="0" relativeHeight="251661312" behindDoc="0" locked="0" layoutInCell="1" allowOverlap="1" wp14:anchorId="19DB4A72" wp14:editId="0CC3ACD8">
          <wp:simplePos x="0" y="0"/>
          <wp:positionH relativeFrom="column">
            <wp:posOffset>-248285</wp:posOffset>
          </wp:positionH>
          <wp:positionV relativeFrom="paragraph">
            <wp:posOffset>-156210</wp:posOffset>
          </wp:positionV>
          <wp:extent cx="6562090" cy="28575"/>
          <wp:effectExtent l="0" t="0" r="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62090" cy="28575"/>
                  </a:xfrm>
                  <a:prstGeom prst="rect">
                    <a:avLst/>
                  </a:prstGeom>
                  <a:noFill/>
                </pic:spPr>
              </pic:pic>
            </a:graphicData>
          </a:graphic>
        </wp:anchor>
      </w:drawing>
    </w:r>
    <w:r w:rsidRPr="00804054">
      <w:rPr>
        <w:rFonts w:ascii="Arial" w:eastAsiaTheme="minorEastAsia" w:hAnsi="Arial" w:cs="Arial"/>
        <w:b/>
        <w:color w:val="1C9BA4"/>
        <w:sz w:val="16"/>
        <w:szCs w:val="16"/>
      </w:rPr>
      <w:t>Coaching Supervision Academy – the supervision specialists</w:t>
    </w:r>
    <w:r>
      <w:rPr>
        <w:rFonts w:ascii="Arial" w:eastAsiaTheme="minorEastAsia" w:hAnsi="Arial" w:cs="Arial"/>
        <w:b/>
        <w:color w:val="1C9BA4"/>
        <w:sz w:val="16"/>
        <w:szCs w:val="16"/>
      </w:rPr>
      <w:br/>
    </w:r>
    <w:r>
      <w:rPr>
        <w:rFonts w:ascii="Arial" w:eastAsiaTheme="minorEastAsia" w:hAnsi="Arial" w:cs="Arial"/>
        <w:b/>
        <w:color w:val="1C9BA4"/>
        <w:sz w:val="16"/>
        <w:szCs w:val="16"/>
      </w:rPr>
      <w:br/>
    </w:r>
    <w:hyperlink r:id="rId2" w:history="1">
      <w:r w:rsidRPr="00804054">
        <w:rPr>
          <w:rFonts w:ascii="Arial" w:eastAsiaTheme="minorEastAsia" w:hAnsi="Arial" w:cs="Arial"/>
          <w:color w:val="1C9BA4"/>
          <w:sz w:val="16"/>
          <w:szCs w:val="16"/>
          <w:u w:val="single"/>
        </w:rPr>
        <w:t>www.coachingsupervisionacademy.com</w:t>
      </w:r>
    </w:hyperlink>
    <w:r>
      <w:rPr>
        <w:rFonts w:ascii="Arial" w:eastAsiaTheme="minorEastAsia" w:hAnsi="Arial" w:cs="Arial"/>
        <w:color w:val="1C9BA4"/>
        <w:sz w:val="16"/>
        <w:szCs w:val="16"/>
        <w:u w:val="single"/>
      </w:rPr>
      <w:br/>
    </w:r>
    <w:r>
      <w:rPr>
        <w:rFonts w:ascii="Arial" w:eastAsiaTheme="minorEastAsia" w:hAnsi="Arial" w:cs="Arial"/>
        <w:color w:val="1C9BA4"/>
        <w:sz w:val="16"/>
        <w:szCs w:val="16"/>
        <w:u w:val="single"/>
      </w:rPr>
      <w:br/>
    </w:r>
    <w:r w:rsidRPr="00804054">
      <w:rPr>
        <w:rFonts w:ascii="Arial" w:eastAsiaTheme="minorEastAsia" w:hAnsi="Arial" w:cs="Arial"/>
        <w:color w:val="1C9BA4"/>
        <w:sz w:val="16"/>
        <w:szCs w:val="16"/>
      </w:rPr>
      <w:t xml:space="preserve">Registered Office: 36 </w:t>
    </w:r>
    <w:proofErr w:type="spellStart"/>
    <w:r w:rsidRPr="00804054">
      <w:rPr>
        <w:rFonts w:ascii="Arial" w:eastAsiaTheme="minorEastAsia" w:hAnsi="Arial" w:cs="Arial"/>
        <w:color w:val="1C9BA4"/>
        <w:sz w:val="16"/>
        <w:szCs w:val="16"/>
      </w:rPr>
      <w:t>Hawth</w:t>
    </w:r>
    <w:proofErr w:type="spellEnd"/>
    <w:r w:rsidRPr="00804054">
      <w:rPr>
        <w:rFonts w:ascii="Arial" w:eastAsiaTheme="minorEastAsia" w:hAnsi="Arial" w:cs="Arial"/>
        <w:color w:val="1C9BA4"/>
        <w:sz w:val="16"/>
        <w:szCs w:val="16"/>
      </w:rPr>
      <w:t xml:space="preserve"> Park Road, Seaford, East Sussex BN25 2RF        </w:t>
    </w:r>
    <w:r>
      <w:rPr>
        <w:rFonts w:ascii="Arial" w:eastAsiaTheme="minorEastAsia" w:hAnsi="Arial" w:cs="Arial"/>
        <w:color w:val="1C9BA4"/>
        <w:sz w:val="16"/>
        <w:szCs w:val="16"/>
      </w:rPr>
      <w:br/>
    </w:r>
    <w:r w:rsidRPr="00804054">
      <w:rPr>
        <w:rFonts w:ascii="Arial" w:eastAsiaTheme="minorEastAsia" w:hAnsi="Arial" w:cs="Arial"/>
        <w:color w:val="1C9BA4"/>
        <w:sz w:val="16"/>
        <w:szCs w:val="16"/>
      </w:rPr>
      <w:t>Registered in England &amp; Wales Co Number 06669693</w:t>
    </w:r>
    <w:r>
      <w:rPr>
        <w:rFonts w:ascii="Arial" w:eastAsiaTheme="minorEastAsia" w:hAnsi="Arial" w:cs="Arial"/>
        <w:color w:val="1C9BA4"/>
        <w:sz w:val="16"/>
        <w:szCs w:val="16"/>
      </w:rPr>
      <w:t xml:space="preserve">  UK VAT Registered – 310 0873 49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E1AE9B" w14:textId="77777777" w:rsidR="00207BF4" w:rsidRDefault="00207BF4" w:rsidP="005E2C36">
      <w:pPr>
        <w:spacing w:after="0" w:line="240" w:lineRule="auto"/>
      </w:pPr>
      <w:r>
        <w:separator/>
      </w:r>
    </w:p>
  </w:footnote>
  <w:footnote w:type="continuationSeparator" w:id="0">
    <w:p w14:paraId="5C9D0A34" w14:textId="77777777" w:rsidR="00207BF4" w:rsidRDefault="00207BF4" w:rsidP="005E2C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FC1B32" w14:textId="77777777" w:rsidR="007003C6" w:rsidRDefault="007003C6">
    <w:pPr>
      <w:pStyle w:val="Header"/>
    </w:pPr>
    <w:r>
      <w:rPr>
        <w:noProof/>
      </w:rPr>
      <w:drawing>
        <wp:anchor distT="0" distB="0" distL="114300" distR="114300" simplePos="0" relativeHeight="251658240" behindDoc="0" locked="0" layoutInCell="1" allowOverlap="1" wp14:anchorId="66DB1066" wp14:editId="3AC1407C">
          <wp:simplePos x="0" y="0"/>
          <wp:positionH relativeFrom="column">
            <wp:posOffset>304165</wp:posOffset>
          </wp:positionH>
          <wp:positionV relativeFrom="paragraph">
            <wp:posOffset>-20955</wp:posOffset>
          </wp:positionV>
          <wp:extent cx="2018665" cy="822960"/>
          <wp:effectExtent l="0" t="0" r="635"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018665" cy="822960"/>
                  </a:xfrm>
                  <a:prstGeom prst="rect">
                    <a:avLst/>
                  </a:prstGeom>
                  <a:noFill/>
                </pic:spPr>
              </pic:pic>
            </a:graphicData>
          </a:graphic>
          <wp14:sizeRelH relativeFrom="margin">
            <wp14:pctWidth>0</wp14:pctWidth>
          </wp14:sizeRelH>
        </wp:anchor>
      </w:drawing>
    </w:r>
    <w:r>
      <w:rPr>
        <w:noProof/>
      </w:rPr>
      <w:drawing>
        <wp:anchor distT="0" distB="0" distL="114300" distR="114300" simplePos="0" relativeHeight="251659264" behindDoc="0" locked="0" layoutInCell="1" allowOverlap="1" wp14:anchorId="140E4A22" wp14:editId="033EC369">
          <wp:simplePos x="0" y="0"/>
          <wp:positionH relativeFrom="column">
            <wp:posOffset>-257810</wp:posOffset>
          </wp:positionH>
          <wp:positionV relativeFrom="paragraph">
            <wp:posOffset>777240</wp:posOffset>
          </wp:positionV>
          <wp:extent cx="6562090" cy="28575"/>
          <wp:effectExtent l="0" t="0" r="0" b="952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562090" cy="28575"/>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23D"/>
    <w:rsid w:val="00073507"/>
    <w:rsid w:val="00207BF4"/>
    <w:rsid w:val="00212660"/>
    <w:rsid w:val="00471EEA"/>
    <w:rsid w:val="004F4F96"/>
    <w:rsid w:val="005E2C36"/>
    <w:rsid w:val="007003C6"/>
    <w:rsid w:val="009E1C3A"/>
    <w:rsid w:val="00AC023D"/>
    <w:rsid w:val="00B93A5F"/>
    <w:rsid w:val="00D93563"/>
    <w:rsid w:val="00FC0E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554757"/>
  <w15:chartTrackingRefBased/>
  <w15:docId w15:val="{0F101CB6-45DB-4F66-8E24-24B3F3BCF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2C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2C36"/>
  </w:style>
  <w:style w:type="paragraph" w:styleId="Footer">
    <w:name w:val="footer"/>
    <w:basedOn w:val="Normal"/>
    <w:link w:val="FooterChar"/>
    <w:uiPriority w:val="99"/>
    <w:unhideWhenUsed/>
    <w:rsid w:val="005E2C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2C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www.coachingsupervisionacademy.com/images/spacer.gi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coachingsupervisionacademy.com/"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ank\Documents\Custom%20Office%20Templates\CSA%20Letter%20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B2A4F9-24A3-428C-B7C6-E6B00BB14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CSA Letter New.dotx</Template>
  <TotalTime>3</TotalTime>
  <Pages>2</Pages>
  <Words>592</Words>
  <Characters>3375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Smith</dc:creator>
  <cp:keywords/>
  <dc:description/>
  <cp:lastModifiedBy>Michael Smith</cp:lastModifiedBy>
  <cp:revision>2</cp:revision>
  <dcterms:created xsi:type="dcterms:W3CDTF">2019-11-17T18:09:00Z</dcterms:created>
  <dcterms:modified xsi:type="dcterms:W3CDTF">2019-11-17T18:12:00Z</dcterms:modified>
</cp:coreProperties>
</file>